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1F" w:rsidRDefault="00C91D1F" w:rsidP="003A5B2F"/>
    <w:p w:rsidR="00E834B7" w:rsidRDefault="00E834B7" w:rsidP="00CA3465">
      <w:pPr>
        <w:spacing w:after="120"/>
        <w:rPr>
          <w:b/>
          <w:szCs w:val="22"/>
        </w:rPr>
      </w:pPr>
      <w:r w:rsidRPr="002E69B7">
        <w:rPr>
          <w:b/>
          <w:szCs w:val="22"/>
          <w:u w:val="single"/>
        </w:rPr>
        <w:t>Annual General Meeting</w:t>
      </w:r>
      <w:r w:rsidRPr="00CA3465">
        <w:rPr>
          <w:b/>
          <w:szCs w:val="22"/>
        </w:rPr>
        <w:t xml:space="preserve">, Lenah Valley RSL, </w:t>
      </w:r>
      <w:r w:rsidR="002E69B7">
        <w:rPr>
          <w:b/>
          <w:szCs w:val="22"/>
        </w:rPr>
        <w:t>19</w:t>
      </w:r>
      <w:r w:rsidRPr="00CA3465">
        <w:rPr>
          <w:b/>
          <w:szCs w:val="22"/>
          <w:vertAlign w:val="superscript"/>
        </w:rPr>
        <w:t>th</w:t>
      </w:r>
      <w:r w:rsidRPr="00CA3465">
        <w:rPr>
          <w:b/>
          <w:szCs w:val="22"/>
        </w:rPr>
        <w:t xml:space="preserve"> August 201</w:t>
      </w:r>
      <w:r w:rsidR="002E69B7">
        <w:rPr>
          <w:b/>
          <w:szCs w:val="22"/>
        </w:rPr>
        <w:t>3</w:t>
      </w:r>
    </w:p>
    <w:p w:rsidR="00B53E50" w:rsidRPr="004B4857" w:rsidRDefault="004B4857" w:rsidP="00CA3465">
      <w:pPr>
        <w:spacing w:after="120"/>
        <w:rPr>
          <w:szCs w:val="22"/>
        </w:rPr>
      </w:pPr>
      <w:r>
        <w:rPr>
          <w:b/>
          <w:szCs w:val="22"/>
        </w:rPr>
        <w:t xml:space="preserve">Present: </w:t>
      </w:r>
      <w:r>
        <w:rPr>
          <w:szCs w:val="22"/>
        </w:rPr>
        <w:t xml:space="preserve">T Munro (chair), guests Doug </w:t>
      </w:r>
      <w:proofErr w:type="spellStart"/>
      <w:r>
        <w:rPr>
          <w:szCs w:val="22"/>
        </w:rPr>
        <w:t>Mosenthal</w:t>
      </w:r>
      <w:proofErr w:type="spellEnd"/>
      <w:r>
        <w:rPr>
          <w:szCs w:val="22"/>
        </w:rPr>
        <w:t xml:space="preserve"> and Neil Morrow (speaker), and 40 members as per attendance book.</w:t>
      </w:r>
    </w:p>
    <w:p w:rsidR="003201C9" w:rsidRPr="00CA3465" w:rsidRDefault="00E834B7" w:rsidP="00A844EA">
      <w:pPr>
        <w:spacing w:after="120"/>
        <w:rPr>
          <w:szCs w:val="22"/>
        </w:rPr>
      </w:pPr>
      <w:r w:rsidRPr="00CA3465">
        <w:rPr>
          <w:b/>
          <w:szCs w:val="22"/>
        </w:rPr>
        <w:t>Apologies</w:t>
      </w:r>
      <w:r w:rsidRPr="00CA3465">
        <w:rPr>
          <w:szCs w:val="22"/>
        </w:rPr>
        <w:t xml:space="preserve">: </w:t>
      </w:r>
      <w:r w:rsidR="00A844EA">
        <w:rPr>
          <w:szCs w:val="22"/>
        </w:rPr>
        <w:t xml:space="preserve">M Crosse, </w:t>
      </w:r>
      <w:proofErr w:type="gramStart"/>
      <w:r w:rsidR="003201C9" w:rsidRPr="00CA3465">
        <w:rPr>
          <w:szCs w:val="22"/>
        </w:rPr>
        <w:t>A</w:t>
      </w:r>
      <w:proofErr w:type="gramEnd"/>
      <w:r w:rsidR="003201C9" w:rsidRPr="00CA3465">
        <w:rPr>
          <w:szCs w:val="22"/>
        </w:rPr>
        <w:t xml:space="preserve"> </w:t>
      </w:r>
      <w:r w:rsidR="00A844EA">
        <w:rPr>
          <w:szCs w:val="22"/>
        </w:rPr>
        <w:t>Cables</w:t>
      </w:r>
      <w:r w:rsidR="003033D8" w:rsidRPr="00CA3465">
        <w:rPr>
          <w:szCs w:val="22"/>
        </w:rPr>
        <w:t>, L Wilkins,</w:t>
      </w:r>
      <w:r w:rsidR="003201C9" w:rsidRPr="00CA3465">
        <w:rPr>
          <w:szCs w:val="22"/>
        </w:rPr>
        <w:t xml:space="preserve"> </w:t>
      </w:r>
      <w:r w:rsidR="004B4857">
        <w:rPr>
          <w:szCs w:val="22"/>
        </w:rPr>
        <w:t>N Ingles, G House, P O’Halloran, A Artis, R Brodribb, H Noga, R Dineen, D Tadd</w:t>
      </w:r>
    </w:p>
    <w:p w:rsidR="002E69B7" w:rsidRDefault="004B4857" w:rsidP="00CA3465">
      <w:pPr>
        <w:rPr>
          <w:szCs w:val="22"/>
        </w:rPr>
      </w:pPr>
      <w:r>
        <w:rPr>
          <w:b/>
          <w:szCs w:val="22"/>
        </w:rPr>
        <w:t>Minutes of the 2012 AGM</w:t>
      </w:r>
      <w:r>
        <w:rPr>
          <w:szCs w:val="22"/>
        </w:rPr>
        <w:t xml:space="preserve"> – </w:t>
      </w:r>
      <w:r w:rsidRPr="004B4857">
        <w:rPr>
          <w:szCs w:val="22"/>
          <w:u w:val="single"/>
        </w:rPr>
        <w:t>moved</w:t>
      </w:r>
      <w:r>
        <w:rPr>
          <w:szCs w:val="22"/>
        </w:rPr>
        <w:t xml:space="preserve"> R Ruthven, </w:t>
      </w:r>
      <w:r w:rsidRPr="004B4857">
        <w:rPr>
          <w:szCs w:val="22"/>
          <w:u w:val="single"/>
        </w:rPr>
        <w:t>seconded</w:t>
      </w:r>
      <w:r>
        <w:rPr>
          <w:szCs w:val="22"/>
        </w:rPr>
        <w:t xml:space="preserve"> T Lewis “that these </w:t>
      </w:r>
      <w:proofErr w:type="gramStart"/>
      <w:r>
        <w:rPr>
          <w:szCs w:val="22"/>
        </w:rPr>
        <w:t>be</w:t>
      </w:r>
      <w:proofErr w:type="gramEnd"/>
      <w:r>
        <w:rPr>
          <w:szCs w:val="22"/>
        </w:rPr>
        <w:t xml:space="preserve"> taken as read” </w:t>
      </w:r>
      <w:r w:rsidRPr="004B4857">
        <w:rPr>
          <w:szCs w:val="22"/>
          <w:u w:val="single"/>
        </w:rPr>
        <w:t>carried</w:t>
      </w:r>
      <w:r>
        <w:rPr>
          <w:szCs w:val="22"/>
        </w:rPr>
        <w:t>.</w:t>
      </w:r>
    </w:p>
    <w:p w:rsidR="004B4857" w:rsidRPr="004B4857" w:rsidRDefault="004B4857" w:rsidP="00CA3465">
      <w:pPr>
        <w:rPr>
          <w:szCs w:val="22"/>
        </w:rPr>
      </w:pPr>
      <w:proofErr w:type="gramStart"/>
      <w:r>
        <w:rPr>
          <w:szCs w:val="22"/>
        </w:rPr>
        <w:t>Business arising from the minutes – nil.</w:t>
      </w:r>
      <w:proofErr w:type="gramEnd"/>
    </w:p>
    <w:p w:rsidR="004B4857" w:rsidRDefault="004B4857" w:rsidP="00CA3465">
      <w:pPr>
        <w:rPr>
          <w:b/>
          <w:szCs w:val="22"/>
        </w:rPr>
      </w:pPr>
    </w:p>
    <w:p w:rsidR="00E834B7" w:rsidRDefault="00E834B7" w:rsidP="00CA3465">
      <w:pPr>
        <w:rPr>
          <w:szCs w:val="22"/>
        </w:rPr>
      </w:pPr>
      <w:r w:rsidRPr="00CA3465">
        <w:rPr>
          <w:b/>
          <w:szCs w:val="22"/>
        </w:rPr>
        <w:t>President’s Report</w:t>
      </w:r>
      <w:r w:rsidR="004B4857">
        <w:rPr>
          <w:b/>
          <w:szCs w:val="22"/>
        </w:rPr>
        <w:t xml:space="preserve"> </w:t>
      </w:r>
      <w:r w:rsidR="004B4857">
        <w:rPr>
          <w:szCs w:val="22"/>
        </w:rPr>
        <w:t xml:space="preserve">– this has been published in the ‘Vice’. </w:t>
      </w:r>
      <w:r w:rsidR="00144675">
        <w:rPr>
          <w:szCs w:val="22"/>
        </w:rPr>
        <w:t xml:space="preserve">In Malcolm Crosse’s absence </w:t>
      </w:r>
      <w:r w:rsidR="004B4857">
        <w:rPr>
          <w:szCs w:val="22"/>
        </w:rPr>
        <w:t>T Munro outlined the main points.</w:t>
      </w:r>
    </w:p>
    <w:p w:rsidR="00A844EA" w:rsidRDefault="004B4857" w:rsidP="00CA3465">
      <w:pPr>
        <w:rPr>
          <w:szCs w:val="22"/>
        </w:rPr>
      </w:pPr>
      <w:r w:rsidRPr="004B4857">
        <w:rPr>
          <w:szCs w:val="22"/>
          <w:u w:val="single"/>
        </w:rPr>
        <w:t>Moved</w:t>
      </w:r>
      <w:r>
        <w:rPr>
          <w:szCs w:val="22"/>
        </w:rPr>
        <w:t xml:space="preserve"> T Munro </w:t>
      </w:r>
      <w:r w:rsidRPr="004B4857">
        <w:rPr>
          <w:szCs w:val="22"/>
          <w:u w:val="single"/>
        </w:rPr>
        <w:t>seconded</w:t>
      </w:r>
      <w:r>
        <w:rPr>
          <w:szCs w:val="22"/>
        </w:rPr>
        <w:t xml:space="preserve"> N Wilson “that the report be accepted” </w:t>
      </w:r>
      <w:r w:rsidRPr="004B4857">
        <w:rPr>
          <w:szCs w:val="22"/>
          <w:u w:val="single"/>
        </w:rPr>
        <w:t>carried</w:t>
      </w:r>
      <w:r>
        <w:rPr>
          <w:szCs w:val="22"/>
        </w:rPr>
        <w:t>.</w:t>
      </w:r>
    </w:p>
    <w:p w:rsidR="004B4857" w:rsidRPr="00CA3465" w:rsidRDefault="004B4857" w:rsidP="00CA3465">
      <w:pPr>
        <w:rPr>
          <w:szCs w:val="22"/>
        </w:rPr>
      </w:pPr>
    </w:p>
    <w:p w:rsidR="008176DA" w:rsidRDefault="008176DA" w:rsidP="00CA3465">
      <w:pPr>
        <w:rPr>
          <w:b/>
          <w:szCs w:val="22"/>
        </w:rPr>
      </w:pPr>
      <w:r w:rsidRPr="00CA3465">
        <w:rPr>
          <w:b/>
          <w:szCs w:val="22"/>
        </w:rPr>
        <w:t>Treasurer’s Report</w:t>
      </w:r>
      <w:r w:rsidR="004B4857">
        <w:rPr>
          <w:b/>
          <w:szCs w:val="22"/>
        </w:rPr>
        <w:t xml:space="preserve"> – </w:t>
      </w:r>
      <w:r w:rsidR="004B4857" w:rsidRPr="004B4857">
        <w:rPr>
          <w:szCs w:val="22"/>
        </w:rPr>
        <w:t>separate document</w:t>
      </w:r>
      <w:r w:rsidR="004B4857">
        <w:rPr>
          <w:szCs w:val="22"/>
        </w:rPr>
        <w:t xml:space="preserve"> attached</w:t>
      </w:r>
    </w:p>
    <w:p w:rsidR="00A844EA" w:rsidRPr="00CA3465" w:rsidRDefault="004B4857" w:rsidP="00CA3465">
      <w:pPr>
        <w:rPr>
          <w:szCs w:val="22"/>
        </w:rPr>
      </w:pPr>
      <w:r>
        <w:rPr>
          <w:szCs w:val="22"/>
        </w:rPr>
        <w:t>The Treasurer pointed out that the surplus included the donation of $5000 from I Madden. This has since been placed in a separate investment account.</w:t>
      </w:r>
    </w:p>
    <w:p w:rsidR="004B4857" w:rsidRDefault="004B4857" w:rsidP="004B4857">
      <w:pPr>
        <w:rPr>
          <w:szCs w:val="22"/>
        </w:rPr>
      </w:pPr>
      <w:r w:rsidRPr="004B4857">
        <w:rPr>
          <w:szCs w:val="22"/>
          <w:u w:val="single"/>
        </w:rPr>
        <w:t>Moved</w:t>
      </w:r>
      <w:r>
        <w:rPr>
          <w:szCs w:val="22"/>
        </w:rPr>
        <w:t xml:space="preserve"> A Blackwood </w:t>
      </w:r>
      <w:r w:rsidRPr="004B4857">
        <w:rPr>
          <w:szCs w:val="22"/>
          <w:u w:val="single"/>
        </w:rPr>
        <w:t>seconded</w:t>
      </w:r>
      <w:r>
        <w:rPr>
          <w:szCs w:val="22"/>
        </w:rPr>
        <w:t xml:space="preserve"> L Cubbins “that the report be accepted” </w:t>
      </w:r>
      <w:r w:rsidRPr="004B4857">
        <w:rPr>
          <w:szCs w:val="22"/>
          <w:u w:val="single"/>
        </w:rPr>
        <w:t>carried</w:t>
      </w:r>
      <w:r>
        <w:rPr>
          <w:szCs w:val="22"/>
        </w:rPr>
        <w:t>.</w:t>
      </w:r>
    </w:p>
    <w:p w:rsidR="00A844EA" w:rsidRDefault="00A844EA" w:rsidP="00CA3465">
      <w:pPr>
        <w:rPr>
          <w:szCs w:val="22"/>
        </w:rPr>
      </w:pPr>
    </w:p>
    <w:p w:rsidR="00A844EA" w:rsidRDefault="00A844EA" w:rsidP="00CA3465">
      <w:pPr>
        <w:rPr>
          <w:szCs w:val="22"/>
        </w:rPr>
      </w:pPr>
    </w:p>
    <w:p w:rsidR="00AB646A" w:rsidRDefault="00AB646A" w:rsidP="00CA3465">
      <w:pPr>
        <w:rPr>
          <w:b/>
          <w:szCs w:val="22"/>
        </w:rPr>
      </w:pPr>
      <w:r w:rsidRPr="00CA3465">
        <w:rPr>
          <w:b/>
          <w:szCs w:val="22"/>
        </w:rPr>
        <w:t>Election of Office Bearers</w:t>
      </w:r>
    </w:p>
    <w:p w:rsidR="004B4857" w:rsidRPr="004B4857" w:rsidRDefault="004B4857" w:rsidP="00CA3465">
      <w:pPr>
        <w:rPr>
          <w:szCs w:val="22"/>
        </w:rPr>
      </w:pPr>
      <w:r>
        <w:rPr>
          <w:szCs w:val="22"/>
        </w:rPr>
        <w:t>The chair called for nominations from the floor. As none were received all positions were filled without a ballot.</w:t>
      </w:r>
    </w:p>
    <w:p w:rsidR="00AB646A" w:rsidRPr="00CA3465" w:rsidRDefault="00AB646A" w:rsidP="00CA3465">
      <w:pPr>
        <w:numPr>
          <w:ilvl w:val="0"/>
          <w:numId w:val="2"/>
        </w:numPr>
        <w:spacing w:after="120"/>
        <w:rPr>
          <w:szCs w:val="22"/>
        </w:rPr>
      </w:pPr>
      <w:r w:rsidRPr="00CA3465">
        <w:rPr>
          <w:szCs w:val="22"/>
        </w:rPr>
        <w:t xml:space="preserve">President: </w:t>
      </w:r>
      <w:r w:rsidR="003201C9" w:rsidRPr="002E69B7">
        <w:rPr>
          <w:b/>
          <w:szCs w:val="22"/>
        </w:rPr>
        <w:t>M Crosse</w:t>
      </w:r>
      <w:r w:rsidR="003201C9" w:rsidRPr="00CA3465">
        <w:rPr>
          <w:szCs w:val="22"/>
        </w:rPr>
        <w:t xml:space="preserve"> </w:t>
      </w:r>
      <w:r w:rsidRPr="00CA3465">
        <w:rPr>
          <w:szCs w:val="22"/>
        </w:rPr>
        <w:t>only nomination received. (Nominated</w:t>
      </w:r>
      <w:r w:rsidR="003033D8" w:rsidRPr="00CA3465">
        <w:rPr>
          <w:szCs w:val="22"/>
        </w:rPr>
        <w:t xml:space="preserve"> </w:t>
      </w:r>
      <w:r w:rsidR="002E69B7" w:rsidRPr="00CA3465">
        <w:rPr>
          <w:szCs w:val="22"/>
        </w:rPr>
        <w:t>G Nicholson</w:t>
      </w:r>
      <w:r w:rsidRPr="00CA3465">
        <w:rPr>
          <w:szCs w:val="22"/>
        </w:rPr>
        <w:t>, seconded</w:t>
      </w:r>
      <w:r w:rsidR="003201C9" w:rsidRPr="00CA3465">
        <w:rPr>
          <w:szCs w:val="22"/>
        </w:rPr>
        <w:t xml:space="preserve"> </w:t>
      </w:r>
      <w:r w:rsidR="002E69B7" w:rsidRPr="00CA3465">
        <w:rPr>
          <w:szCs w:val="22"/>
        </w:rPr>
        <w:t>P Murphy</w:t>
      </w:r>
      <w:r w:rsidRPr="00CA3465">
        <w:rPr>
          <w:szCs w:val="22"/>
        </w:rPr>
        <w:t xml:space="preserve">) </w:t>
      </w:r>
    </w:p>
    <w:p w:rsidR="00AB646A" w:rsidRPr="00CA3465" w:rsidRDefault="00AB646A" w:rsidP="00CA3465">
      <w:pPr>
        <w:numPr>
          <w:ilvl w:val="0"/>
          <w:numId w:val="2"/>
        </w:numPr>
        <w:spacing w:after="120"/>
        <w:rPr>
          <w:szCs w:val="22"/>
        </w:rPr>
      </w:pPr>
      <w:r w:rsidRPr="00CA3465">
        <w:rPr>
          <w:szCs w:val="22"/>
        </w:rPr>
        <w:t xml:space="preserve">Vice President: </w:t>
      </w:r>
      <w:r w:rsidR="00A844EA" w:rsidRPr="00A844EA">
        <w:rPr>
          <w:b/>
          <w:szCs w:val="22"/>
        </w:rPr>
        <w:t>J Smith</w:t>
      </w:r>
      <w:r w:rsidR="00A844EA" w:rsidRPr="00CA3465">
        <w:rPr>
          <w:szCs w:val="22"/>
        </w:rPr>
        <w:t xml:space="preserve"> </w:t>
      </w:r>
      <w:r w:rsidR="0075419F" w:rsidRPr="00CA3465">
        <w:rPr>
          <w:szCs w:val="22"/>
        </w:rPr>
        <w:t xml:space="preserve">only nomination received. </w:t>
      </w:r>
      <w:r w:rsidR="00A844EA" w:rsidRPr="00CA3465">
        <w:rPr>
          <w:szCs w:val="22"/>
        </w:rPr>
        <w:t xml:space="preserve">(nominated M Crosse, seconded T Munro) </w:t>
      </w:r>
      <w:r w:rsidR="003033D8" w:rsidRPr="00CA3465">
        <w:rPr>
          <w:szCs w:val="22"/>
        </w:rPr>
        <w:t xml:space="preserve"> </w:t>
      </w:r>
    </w:p>
    <w:p w:rsidR="00AB646A" w:rsidRPr="00CA3465" w:rsidRDefault="00AB646A" w:rsidP="00CA3465">
      <w:pPr>
        <w:numPr>
          <w:ilvl w:val="0"/>
          <w:numId w:val="2"/>
        </w:numPr>
        <w:spacing w:after="120"/>
        <w:rPr>
          <w:szCs w:val="22"/>
        </w:rPr>
      </w:pPr>
      <w:r w:rsidRPr="00CA3465">
        <w:rPr>
          <w:szCs w:val="22"/>
        </w:rPr>
        <w:t xml:space="preserve">Secretary: </w:t>
      </w:r>
      <w:r w:rsidR="00A844EA" w:rsidRPr="002E69B7">
        <w:rPr>
          <w:b/>
          <w:szCs w:val="22"/>
        </w:rPr>
        <w:t>T Lewis</w:t>
      </w:r>
      <w:r w:rsidR="00A844EA" w:rsidRPr="00CA3465">
        <w:rPr>
          <w:szCs w:val="22"/>
        </w:rPr>
        <w:t xml:space="preserve"> </w:t>
      </w:r>
      <w:r w:rsidRPr="00CA3465">
        <w:rPr>
          <w:szCs w:val="22"/>
        </w:rPr>
        <w:t xml:space="preserve">only nomination received.  (Nominated </w:t>
      </w:r>
      <w:r w:rsidR="0075419F" w:rsidRPr="00CA3465">
        <w:rPr>
          <w:szCs w:val="22"/>
        </w:rPr>
        <w:t>M Crosse</w:t>
      </w:r>
      <w:r w:rsidRPr="00CA3465">
        <w:rPr>
          <w:szCs w:val="22"/>
        </w:rPr>
        <w:t>, seconded</w:t>
      </w:r>
      <w:r w:rsidR="0075419F" w:rsidRPr="00CA3465">
        <w:rPr>
          <w:szCs w:val="22"/>
        </w:rPr>
        <w:t xml:space="preserve"> </w:t>
      </w:r>
      <w:r w:rsidR="00A844EA" w:rsidRPr="00CA3465">
        <w:rPr>
          <w:szCs w:val="22"/>
        </w:rPr>
        <w:t>G Nicholson</w:t>
      </w:r>
      <w:r w:rsidRPr="00CA3465">
        <w:rPr>
          <w:szCs w:val="22"/>
        </w:rPr>
        <w:t xml:space="preserve">) </w:t>
      </w:r>
    </w:p>
    <w:p w:rsidR="00AB646A" w:rsidRPr="00CA3465" w:rsidRDefault="00AB646A" w:rsidP="00CA3465">
      <w:pPr>
        <w:numPr>
          <w:ilvl w:val="0"/>
          <w:numId w:val="2"/>
        </w:numPr>
        <w:spacing w:after="120"/>
        <w:rPr>
          <w:szCs w:val="22"/>
        </w:rPr>
      </w:pPr>
      <w:r w:rsidRPr="00CA3465">
        <w:rPr>
          <w:szCs w:val="22"/>
        </w:rPr>
        <w:t xml:space="preserve">Treasurer: </w:t>
      </w:r>
      <w:r w:rsidR="003201C9" w:rsidRPr="002E69B7">
        <w:rPr>
          <w:b/>
          <w:szCs w:val="22"/>
        </w:rPr>
        <w:t>A Blackwood</w:t>
      </w:r>
      <w:r w:rsidR="003201C9" w:rsidRPr="00CA3465">
        <w:rPr>
          <w:szCs w:val="22"/>
        </w:rPr>
        <w:t xml:space="preserve"> </w:t>
      </w:r>
      <w:r w:rsidRPr="00CA3465">
        <w:rPr>
          <w:szCs w:val="22"/>
        </w:rPr>
        <w:t xml:space="preserve">only nomination received. (Nominated </w:t>
      </w:r>
      <w:r w:rsidR="002E69B7" w:rsidRPr="00CA3465">
        <w:rPr>
          <w:szCs w:val="22"/>
        </w:rPr>
        <w:t>M Crosse</w:t>
      </w:r>
      <w:r w:rsidRPr="00CA3465">
        <w:rPr>
          <w:szCs w:val="22"/>
        </w:rPr>
        <w:t>, seconded</w:t>
      </w:r>
      <w:r w:rsidR="003201C9" w:rsidRPr="00CA3465">
        <w:rPr>
          <w:szCs w:val="22"/>
        </w:rPr>
        <w:t xml:space="preserve"> </w:t>
      </w:r>
      <w:r w:rsidR="002E69B7" w:rsidRPr="00CA3465">
        <w:rPr>
          <w:szCs w:val="22"/>
        </w:rPr>
        <w:t>T Lewis</w:t>
      </w:r>
      <w:r w:rsidRPr="00CA3465">
        <w:rPr>
          <w:szCs w:val="22"/>
        </w:rPr>
        <w:t xml:space="preserve">) </w:t>
      </w:r>
    </w:p>
    <w:p w:rsidR="002E69B7" w:rsidRDefault="00AB646A" w:rsidP="00CA3465">
      <w:pPr>
        <w:numPr>
          <w:ilvl w:val="0"/>
          <w:numId w:val="2"/>
        </w:numPr>
        <w:spacing w:after="120"/>
        <w:rPr>
          <w:szCs w:val="22"/>
        </w:rPr>
      </w:pPr>
      <w:r w:rsidRPr="00CA3465">
        <w:rPr>
          <w:szCs w:val="22"/>
        </w:rPr>
        <w:t xml:space="preserve">Committee: Nominations were received for </w:t>
      </w:r>
    </w:p>
    <w:p w:rsidR="002E69B7" w:rsidRDefault="00A844EA" w:rsidP="002E69B7">
      <w:pPr>
        <w:spacing w:after="120"/>
        <w:ind w:left="720"/>
        <w:rPr>
          <w:szCs w:val="22"/>
        </w:rPr>
      </w:pPr>
      <w:r w:rsidRPr="00A844EA">
        <w:rPr>
          <w:b/>
          <w:szCs w:val="22"/>
        </w:rPr>
        <w:t>T Munro</w:t>
      </w:r>
      <w:r w:rsidRPr="00CA3465">
        <w:rPr>
          <w:szCs w:val="22"/>
        </w:rPr>
        <w:t xml:space="preserve"> </w:t>
      </w:r>
      <w:r w:rsidR="00AB646A" w:rsidRPr="00CA3465">
        <w:rPr>
          <w:szCs w:val="22"/>
        </w:rPr>
        <w:t>(nominated</w:t>
      </w:r>
      <w:r w:rsidR="003201C9" w:rsidRPr="00CA3465">
        <w:rPr>
          <w:szCs w:val="22"/>
        </w:rPr>
        <w:t xml:space="preserve"> </w:t>
      </w:r>
      <w:r w:rsidRPr="00CA3465">
        <w:rPr>
          <w:szCs w:val="22"/>
        </w:rPr>
        <w:t>T Lewis</w:t>
      </w:r>
      <w:r w:rsidR="00AB646A" w:rsidRPr="00CA3465">
        <w:rPr>
          <w:szCs w:val="22"/>
        </w:rPr>
        <w:t>, seconded</w:t>
      </w:r>
      <w:r w:rsidR="003201C9" w:rsidRPr="00CA3465">
        <w:rPr>
          <w:szCs w:val="22"/>
        </w:rPr>
        <w:t xml:space="preserve"> </w:t>
      </w:r>
      <w:r w:rsidRPr="00CA3465">
        <w:rPr>
          <w:szCs w:val="22"/>
        </w:rPr>
        <w:t>A Blackwood</w:t>
      </w:r>
      <w:r w:rsidR="00AB646A" w:rsidRPr="00CA3465">
        <w:rPr>
          <w:szCs w:val="22"/>
        </w:rPr>
        <w:t xml:space="preserve">), </w:t>
      </w:r>
    </w:p>
    <w:p w:rsidR="002E69B7" w:rsidRDefault="00A844EA" w:rsidP="002E69B7">
      <w:pPr>
        <w:spacing w:after="120"/>
        <w:ind w:left="720"/>
        <w:rPr>
          <w:szCs w:val="22"/>
        </w:rPr>
      </w:pPr>
      <w:r>
        <w:rPr>
          <w:b/>
          <w:szCs w:val="22"/>
        </w:rPr>
        <w:t>S Butler</w:t>
      </w:r>
      <w:r w:rsidR="00AB646A" w:rsidRPr="00CA3465">
        <w:rPr>
          <w:szCs w:val="22"/>
        </w:rPr>
        <w:t xml:space="preserve"> (nominated </w:t>
      </w:r>
      <w:r>
        <w:rPr>
          <w:szCs w:val="22"/>
        </w:rPr>
        <w:t>P Murphy</w:t>
      </w:r>
      <w:r w:rsidR="00AB646A" w:rsidRPr="00CA3465">
        <w:rPr>
          <w:szCs w:val="22"/>
        </w:rPr>
        <w:t xml:space="preserve">, seconded </w:t>
      </w:r>
      <w:r w:rsidRPr="00CA3465">
        <w:rPr>
          <w:szCs w:val="22"/>
        </w:rPr>
        <w:t>T Munro</w:t>
      </w:r>
      <w:r w:rsidR="00AB646A" w:rsidRPr="00CA3465">
        <w:rPr>
          <w:szCs w:val="22"/>
        </w:rPr>
        <w:t xml:space="preserve">) &amp; </w:t>
      </w:r>
    </w:p>
    <w:p w:rsidR="00AB646A" w:rsidRDefault="003201C9" w:rsidP="002E69B7">
      <w:pPr>
        <w:spacing w:after="120"/>
        <w:ind w:left="720"/>
        <w:rPr>
          <w:szCs w:val="22"/>
        </w:rPr>
      </w:pPr>
      <w:r w:rsidRPr="00A844EA">
        <w:rPr>
          <w:b/>
          <w:szCs w:val="22"/>
        </w:rPr>
        <w:t>G Nicholson</w:t>
      </w:r>
      <w:r w:rsidR="00AB646A" w:rsidRPr="00CA3465">
        <w:rPr>
          <w:szCs w:val="22"/>
        </w:rPr>
        <w:t xml:space="preserve"> (nominated: </w:t>
      </w:r>
      <w:r w:rsidR="00A844EA" w:rsidRPr="00CA3465">
        <w:rPr>
          <w:szCs w:val="22"/>
        </w:rPr>
        <w:t xml:space="preserve">T </w:t>
      </w:r>
      <w:proofErr w:type="gramStart"/>
      <w:r w:rsidR="00A844EA" w:rsidRPr="00CA3465">
        <w:rPr>
          <w:szCs w:val="22"/>
        </w:rPr>
        <w:t>Munro</w:t>
      </w:r>
      <w:r w:rsidR="00AB646A" w:rsidRPr="00CA3465">
        <w:rPr>
          <w:szCs w:val="22"/>
        </w:rPr>
        <w:t>,</w:t>
      </w:r>
      <w:proofErr w:type="gramEnd"/>
      <w:r w:rsidR="00AB646A" w:rsidRPr="00CA3465">
        <w:rPr>
          <w:szCs w:val="22"/>
        </w:rPr>
        <w:t xml:space="preserve"> seconded </w:t>
      </w:r>
      <w:r w:rsidR="00A844EA" w:rsidRPr="00CA3465">
        <w:rPr>
          <w:szCs w:val="22"/>
        </w:rPr>
        <w:t>T Lewis</w:t>
      </w:r>
      <w:r w:rsidR="00AB646A" w:rsidRPr="00CA3465">
        <w:rPr>
          <w:szCs w:val="22"/>
        </w:rPr>
        <w:t xml:space="preserve">). </w:t>
      </w:r>
    </w:p>
    <w:p w:rsidR="00144675" w:rsidRDefault="00144675" w:rsidP="00144675">
      <w:pPr>
        <w:spacing w:after="120"/>
        <w:rPr>
          <w:szCs w:val="22"/>
        </w:rPr>
      </w:pPr>
      <w:r w:rsidRPr="00FA1F0E">
        <w:rPr>
          <w:b/>
          <w:szCs w:val="22"/>
        </w:rPr>
        <w:t>Life Membership</w:t>
      </w:r>
      <w:r>
        <w:rPr>
          <w:szCs w:val="22"/>
        </w:rPr>
        <w:t xml:space="preserve"> – T Munro announced that Ron Ruthven had been nominated for this by D Hemmings, seconded by M Crosse. The committee has approved the nomination and David Hemmings spoke about Ron’s membership since 1956, his contribution as a committee member and as a regular attendee at meetings. He presented Ron with a Life Membership Certificate and a wooden landing net.</w:t>
      </w:r>
    </w:p>
    <w:p w:rsidR="00144675" w:rsidRPr="00CA3465" w:rsidRDefault="00144675" w:rsidP="00144675">
      <w:pPr>
        <w:spacing w:after="120"/>
        <w:rPr>
          <w:szCs w:val="22"/>
        </w:rPr>
      </w:pPr>
      <w:r>
        <w:rPr>
          <w:szCs w:val="22"/>
        </w:rPr>
        <w:t>Ron spoke about his time with the club and fly fishing in general, including service on the STLAA.</w:t>
      </w:r>
    </w:p>
    <w:p w:rsidR="00AB646A" w:rsidRPr="00CA3465" w:rsidRDefault="00AB646A" w:rsidP="00CA3465">
      <w:pPr>
        <w:rPr>
          <w:b/>
          <w:szCs w:val="22"/>
        </w:rPr>
      </w:pPr>
      <w:r w:rsidRPr="00CA3465">
        <w:rPr>
          <w:b/>
          <w:szCs w:val="22"/>
        </w:rPr>
        <w:t>Appointment of Auditor</w:t>
      </w:r>
    </w:p>
    <w:p w:rsidR="002E69B7" w:rsidRDefault="00AB646A" w:rsidP="00CA3465">
      <w:pPr>
        <w:spacing w:after="120"/>
        <w:rPr>
          <w:szCs w:val="22"/>
        </w:rPr>
      </w:pPr>
      <w:r w:rsidRPr="00CA3465">
        <w:rPr>
          <w:szCs w:val="22"/>
          <w:u w:val="single"/>
        </w:rPr>
        <w:t>Moved</w:t>
      </w:r>
      <w:r w:rsidRPr="00CA3465">
        <w:rPr>
          <w:szCs w:val="22"/>
        </w:rPr>
        <w:t xml:space="preserve"> </w:t>
      </w:r>
      <w:r w:rsidR="00144675" w:rsidRPr="00CA3465">
        <w:rPr>
          <w:szCs w:val="22"/>
        </w:rPr>
        <w:t xml:space="preserve">A </w:t>
      </w:r>
      <w:proofErr w:type="gramStart"/>
      <w:r w:rsidR="00144675" w:rsidRPr="00CA3465">
        <w:rPr>
          <w:szCs w:val="22"/>
        </w:rPr>
        <w:t>Blackwood</w:t>
      </w:r>
      <w:r w:rsidRPr="00CA3465">
        <w:rPr>
          <w:szCs w:val="22"/>
        </w:rPr>
        <w:t xml:space="preserve">  </w:t>
      </w:r>
      <w:r w:rsidRPr="00CA3465">
        <w:rPr>
          <w:szCs w:val="22"/>
          <w:u w:val="single"/>
        </w:rPr>
        <w:t>seconded</w:t>
      </w:r>
      <w:proofErr w:type="gramEnd"/>
      <w:r w:rsidRPr="00CA3465">
        <w:rPr>
          <w:szCs w:val="22"/>
        </w:rPr>
        <w:t xml:space="preserve"> </w:t>
      </w:r>
      <w:r w:rsidR="00144675">
        <w:rPr>
          <w:szCs w:val="22"/>
        </w:rPr>
        <w:t>T Dell</w:t>
      </w:r>
      <w:r w:rsidRPr="00CA3465">
        <w:rPr>
          <w:szCs w:val="22"/>
        </w:rPr>
        <w:t xml:space="preserve"> “that Michael </w:t>
      </w:r>
      <w:proofErr w:type="spellStart"/>
      <w:r w:rsidRPr="00CA3465">
        <w:rPr>
          <w:szCs w:val="22"/>
        </w:rPr>
        <w:t>Meuller</w:t>
      </w:r>
      <w:proofErr w:type="spellEnd"/>
      <w:r w:rsidRPr="00CA3465">
        <w:rPr>
          <w:szCs w:val="22"/>
        </w:rPr>
        <w:t xml:space="preserve"> be appointed as Auditor” </w:t>
      </w:r>
      <w:r w:rsidR="00144675" w:rsidRPr="00144675">
        <w:rPr>
          <w:szCs w:val="22"/>
          <w:u w:val="single"/>
        </w:rPr>
        <w:t>carried</w:t>
      </w:r>
      <w:r w:rsidR="00144675">
        <w:rPr>
          <w:szCs w:val="22"/>
        </w:rPr>
        <w:t>.</w:t>
      </w:r>
    </w:p>
    <w:p w:rsidR="002E69B7" w:rsidRPr="00CA3465" w:rsidRDefault="002E69B7" w:rsidP="00CA3465">
      <w:pPr>
        <w:spacing w:after="120"/>
        <w:rPr>
          <w:szCs w:val="22"/>
          <w:u w:val="single"/>
        </w:rPr>
      </w:pPr>
    </w:p>
    <w:p w:rsidR="00AB646A" w:rsidRPr="00CA3465" w:rsidRDefault="00AB646A" w:rsidP="00CA3465">
      <w:pPr>
        <w:rPr>
          <w:b/>
          <w:szCs w:val="22"/>
        </w:rPr>
      </w:pPr>
      <w:r w:rsidRPr="00CA3465">
        <w:rPr>
          <w:b/>
          <w:szCs w:val="22"/>
        </w:rPr>
        <w:t>Appointment of Honorary Solicitor</w:t>
      </w:r>
    </w:p>
    <w:p w:rsidR="002E69B7" w:rsidRDefault="00AB646A" w:rsidP="00CA3465">
      <w:pPr>
        <w:spacing w:after="120"/>
        <w:rPr>
          <w:szCs w:val="22"/>
        </w:rPr>
      </w:pPr>
      <w:r w:rsidRPr="00CA3465">
        <w:rPr>
          <w:szCs w:val="22"/>
          <w:u w:val="single"/>
        </w:rPr>
        <w:t>Moved</w:t>
      </w:r>
      <w:r w:rsidRPr="00CA3465">
        <w:rPr>
          <w:szCs w:val="22"/>
        </w:rPr>
        <w:t xml:space="preserve"> </w:t>
      </w:r>
      <w:r w:rsidR="00144675" w:rsidRPr="00CA3465">
        <w:rPr>
          <w:szCs w:val="22"/>
        </w:rPr>
        <w:t>G Nicholson</w:t>
      </w:r>
      <w:r w:rsidR="00144675" w:rsidRPr="00CA3465">
        <w:rPr>
          <w:szCs w:val="22"/>
          <w:u w:val="single"/>
        </w:rPr>
        <w:t xml:space="preserve"> </w:t>
      </w:r>
      <w:r w:rsidRPr="00CA3465">
        <w:rPr>
          <w:szCs w:val="22"/>
          <w:u w:val="single"/>
        </w:rPr>
        <w:t>seconded</w:t>
      </w:r>
      <w:r w:rsidRPr="00CA3465">
        <w:rPr>
          <w:szCs w:val="22"/>
        </w:rPr>
        <w:t xml:space="preserve"> </w:t>
      </w:r>
      <w:r w:rsidR="00144675" w:rsidRPr="00CA3465">
        <w:rPr>
          <w:szCs w:val="22"/>
        </w:rPr>
        <w:t>T Lewis</w:t>
      </w:r>
      <w:r w:rsidR="00A844EA" w:rsidRPr="00CA3465">
        <w:rPr>
          <w:szCs w:val="22"/>
        </w:rPr>
        <w:t xml:space="preserve"> </w:t>
      </w:r>
      <w:r w:rsidRPr="00CA3465">
        <w:rPr>
          <w:szCs w:val="22"/>
        </w:rPr>
        <w:t xml:space="preserve">“that Brett Cassidy be appointed as Honorary Solicitor” </w:t>
      </w:r>
    </w:p>
    <w:p w:rsidR="00AB646A" w:rsidRPr="00CA3465" w:rsidRDefault="00AB646A" w:rsidP="00CA3465">
      <w:pPr>
        <w:rPr>
          <w:b/>
          <w:szCs w:val="22"/>
        </w:rPr>
      </w:pPr>
      <w:r w:rsidRPr="00CA3465">
        <w:rPr>
          <w:b/>
          <w:szCs w:val="22"/>
        </w:rPr>
        <w:lastRenderedPageBreak/>
        <w:t>Appointment of Patron</w:t>
      </w:r>
    </w:p>
    <w:p w:rsidR="002E69B7" w:rsidRDefault="00B53E50" w:rsidP="00CA3465">
      <w:pPr>
        <w:spacing w:after="120"/>
        <w:rPr>
          <w:szCs w:val="22"/>
        </w:rPr>
      </w:pPr>
      <w:r w:rsidRPr="00CA3465">
        <w:rPr>
          <w:szCs w:val="22"/>
          <w:u w:val="single"/>
        </w:rPr>
        <w:t>Moved</w:t>
      </w:r>
      <w:r w:rsidRPr="00CA3465">
        <w:rPr>
          <w:szCs w:val="22"/>
        </w:rPr>
        <w:t xml:space="preserve"> </w:t>
      </w:r>
      <w:r w:rsidR="00144675" w:rsidRPr="00CA3465">
        <w:rPr>
          <w:szCs w:val="22"/>
        </w:rPr>
        <w:t>T Munro</w:t>
      </w:r>
      <w:r w:rsidR="00144675" w:rsidRPr="00CA3465">
        <w:rPr>
          <w:szCs w:val="22"/>
          <w:u w:val="single"/>
        </w:rPr>
        <w:t xml:space="preserve"> </w:t>
      </w:r>
      <w:r w:rsidRPr="00CA3465">
        <w:rPr>
          <w:szCs w:val="22"/>
          <w:u w:val="single"/>
        </w:rPr>
        <w:t>seconded</w:t>
      </w:r>
      <w:r w:rsidRPr="00CA3465">
        <w:rPr>
          <w:szCs w:val="22"/>
        </w:rPr>
        <w:t xml:space="preserve"> </w:t>
      </w:r>
      <w:r w:rsidR="00144675" w:rsidRPr="00144675">
        <w:rPr>
          <w:szCs w:val="22"/>
        </w:rPr>
        <w:t>J Smith</w:t>
      </w:r>
      <w:r w:rsidR="00A844EA" w:rsidRPr="00CA3465">
        <w:rPr>
          <w:szCs w:val="22"/>
        </w:rPr>
        <w:t xml:space="preserve"> </w:t>
      </w:r>
      <w:r w:rsidRPr="00CA3465">
        <w:rPr>
          <w:szCs w:val="22"/>
        </w:rPr>
        <w:t xml:space="preserve">“that Barbara Fowler be appointed as Patron” </w:t>
      </w:r>
    </w:p>
    <w:p w:rsidR="00B53E50" w:rsidRPr="00CA3465" w:rsidRDefault="00B53E50" w:rsidP="00CA3465">
      <w:pPr>
        <w:rPr>
          <w:b/>
          <w:szCs w:val="22"/>
        </w:rPr>
      </w:pPr>
      <w:r w:rsidRPr="00CA3465">
        <w:rPr>
          <w:b/>
          <w:szCs w:val="22"/>
        </w:rPr>
        <w:t>Honorary Member</w:t>
      </w:r>
      <w:r w:rsidR="002E69B7">
        <w:rPr>
          <w:b/>
          <w:szCs w:val="22"/>
        </w:rPr>
        <w:t>s</w:t>
      </w:r>
    </w:p>
    <w:p w:rsidR="002E69B7" w:rsidRDefault="00B53E50" w:rsidP="00CA3465">
      <w:pPr>
        <w:spacing w:after="120"/>
        <w:rPr>
          <w:szCs w:val="22"/>
        </w:rPr>
      </w:pPr>
      <w:r w:rsidRPr="00CA3465">
        <w:rPr>
          <w:szCs w:val="22"/>
          <w:u w:val="single"/>
        </w:rPr>
        <w:t>Moved</w:t>
      </w:r>
      <w:r w:rsidRPr="00CA3465">
        <w:rPr>
          <w:szCs w:val="22"/>
        </w:rPr>
        <w:t xml:space="preserve"> </w:t>
      </w:r>
      <w:r w:rsidR="00144675">
        <w:rPr>
          <w:szCs w:val="22"/>
        </w:rPr>
        <w:t xml:space="preserve">T Abel </w:t>
      </w:r>
      <w:r w:rsidRPr="00CA3465">
        <w:rPr>
          <w:szCs w:val="22"/>
          <w:u w:val="single"/>
        </w:rPr>
        <w:t>seconded</w:t>
      </w:r>
      <w:r w:rsidRPr="00CA3465">
        <w:rPr>
          <w:szCs w:val="22"/>
        </w:rPr>
        <w:t xml:space="preserve"> </w:t>
      </w:r>
      <w:r w:rsidR="00144675">
        <w:rPr>
          <w:szCs w:val="22"/>
        </w:rPr>
        <w:t>T Dell</w:t>
      </w:r>
      <w:r w:rsidR="00A844EA" w:rsidRPr="00CA3465">
        <w:rPr>
          <w:szCs w:val="22"/>
        </w:rPr>
        <w:t xml:space="preserve"> </w:t>
      </w:r>
      <w:r w:rsidRPr="00CA3465">
        <w:rPr>
          <w:szCs w:val="22"/>
        </w:rPr>
        <w:t>“that P</w:t>
      </w:r>
      <w:r w:rsidR="00A844EA">
        <w:rPr>
          <w:szCs w:val="22"/>
        </w:rPr>
        <w:t>eter</w:t>
      </w:r>
      <w:r w:rsidRPr="00CA3465">
        <w:rPr>
          <w:szCs w:val="22"/>
        </w:rPr>
        <w:t xml:space="preserve"> Fay</w:t>
      </w:r>
      <w:r w:rsidR="00A844EA">
        <w:rPr>
          <w:szCs w:val="22"/>
        </w:rPr>
        <w:t xml:space="preserve">, Michael </w:t>
      </w:r>
      <w:proofErr w:type="spellStart"/>
      <w:r w:rsidR="00A844EA">
        <w:rPr>
          <w:szCs w:val="22"/>
        </w:rPr>
        <w:t>Excell</w:t>
      </w:r>
      <w:proofErr w:type="spellEnd"/>
      <w:r w:rsidR="00A844EA">
        <w:rPr>
          <w:szCs w:val="22"/>
        </w:rPr>
        <w:t>, and Graeme Howard</w:t>
      </w:r>
      <w:r w:rsidRPr="00CA3465">
        <w:rPr>
          <w:szCs w:val="22"/>
        </w:rPr>
        <w:t xml:space="preserve"> be appointed Honorary Member</w:t>
      </w:r>
      <w:r w:rsidR="002E69B7">
        <w:rPr>
          <w:szCs w:val="22"/>
        </w:rPr>
        <w:t>s</w:t>
      </w:r>
      <w:r w:rsidRPr="00CA3465">
        <w:rPr>
          <w:szCs w:val="22"/>
        </w:rPr>
        <w:t xml:space="preserve"> for the year” </w:t>
      </w:r>
    </w:p>
    <w:p w:rsidR="00B53E50" w:rsidRPr="00CA3465" w:rsidRDefault="00FA1F0E" w:rsidP="00CA3465">
      <w:pPr>
        <w:rPr>
          <w:b/>
          <w:szCs w:val="22"/>
        </w:rPr>
      </w:pPr>
      <w:r>
        <w:rPr>
          <w:b/>
          <w:szCs w:val="22"/>
        </w:rPr>
        <w:t xml:space="preserve">‘Johnny Walker’ </w:t>
      </w:r>
      <w:r w:rsidR="00B53E50" w:rsidRPr="00CA3465">
        <w:rPr>
          <w:b/>
          <w:szCs w:val="22"/>
        </w:rPr>
        <w:t>Clubman of the year</w:t>
      </w:r>
    </w:p>
    <w:p w:rsidR="00B53E50" w:rsidRDefault="00A844EA" w:rsidP="00CA3465">
      <w:pPr>
        <w:spacing w:after="120"/>
        <w:rPr>
          <w:szCs w:val="22"/>
        </w:rPr>
      </w:pPr>
      <w:r>
        <w:rPr>
          <w:szCs w:val="22"/>
        </w:rPr>
        <w:t>M Crosse</w:t>
      </w:r>
      <w:r w:rsidR="00B53E50" w:rsidRPr="00CA3465">
        <w:rPr>
          <w:szCs w:val="22"/>
        </w:rPr>
        <w:t xml:space="preserve"> </w:t>
      </w:r>
      <w:r w:rsidR="00144675">
        <w:rPr>
          <w:szCs w:val="22"/>
        </w:rPr>
        <w:t>awarded this to</w:t>
      </w:r>
      <w:r w:rsidR="00B53E50" w:rsidRPr="00CA3465">
        <w:rPr>
          <w:szCs w:val="22"/>
        </w:rPr>
        <w:t xml:space="preserve"> </w:t>
      </w:r>
      <w:r w:rsidR="00144675">
        <w:rPr>
          <w:szCs w:val="22"/>
        </w:rPr>
        <w:t>Laurie Matcham for his many contributions to the club over the years. Laurie said he had been awarded many trophies but had wanted more than anything else to receive this one.</w:t>
      </w:r>
    </w:p>
    <w:p w:rsidR="003229C1" w:rsidRDefault="00FA1F0E" w:rsidP="00CA3465">
      <w:pPr>
        <w:rPr>
          <w:b/>
          <w:spacing w:val="6"/>
          <w:szCs w:val="22"/>
          <w:lang w:val="en-US"/>
        </w:rPr>
      </w:pPr>
      <w:r>
        <w:rPr>
          <w:b/>
          <w:spacing w:val="6"/>
          <w:szCs w:val="22"/>
          <w:lang w:val="en-US"/>
        </w:rPr>
        <w:t>Motion to</w:t>
      </w:r>
      <w:r w:rsidR="00A844EA" w:rsidRPr="00A844EA">
        <w:rPr>
          <w:b/>
          <w:spacing w:val="6"/>
          <w:szCs w:val="22"/>
          <w:lang w:val="en-US"/>
        </w:rPr>
        <w:t xml:space="preserve"> change the </w:t>
      </w:r>
      <w:r>
        <w:rPr>
          <w:b/>
          <w:spacing w:val="6"/>
          <w:szCs w:val="22"/>
          <w:lang w:val="en-US"/>
        </w:rPr>
        <w:t>Rules of the Association</w:t>
      </w:r>
    </w:p>
    <w:p w:rsidR="005B0AC7" w:rsidRPr="00FA1F0E" w:rsidRDefault="00FA1F0E" w:rsidP="00CA3465">
      <w:pPr>
        <w:rPr>
          <w:spacing w:val="6"/>
          <w:szCs w:val="22"/>
          <w:lang w:val="en-US"/>
        </w:rPr>
      </w:pPr>
      <w:r w:rsidRPr="00FA1F0E">
        <w:rPr>
          <w:spacing w:val="6"/>
          <w:szCs w:val="22"/>
          <w:u w:val="single"/>
          <w:lang w:val="en-US"/>
        </w:rPr>
        <w:t>Moved</w:t>
      </w:r>
      <w:r>
        <w:rPr>
          <w:spacing w:val="6"/>
          <w:szCs w:val="22"/>
          <w:lang w:val="en-US"/>
        </w:rPr>
        <w:t xml:space="preserve"> </w:t>
      </w:r>
      <w:r w:rsidR="005B0AC7" w:rsidRPr="00FA1F0E">
        <w:rPr>
          <w:spacing w:val="6"/>
          <w:szCs w:val="22"/>
          <w:lang w:val="en-US"/>
        </w:rPr>
        <w:t xml:space="preserve">Tony Dell </w:t>
      </w:r>
      <w:r w:rsidRPr="00FA1F0E">
        <w:rPr>
          <w:spacing w:val="6"/>
          <w:szCs w:val="22"/>
          <w:u w:val="single"/>
          <w:lang w:val="en-US"/>
        </w:rPr>
        <w:t>seconded</w:t>
      </w:r>
      <w:r>
        <w:rPr>
          <w:spacing w:val="6"/>
          <w:szCs w:val="22"/>
          <w:lang w:val="en-US"/>
        </w:rPr>
        <w:t xml:space="preserve"> Bryn Carmen:</w:t>
      </w:r>
    </w:p>
    <w:p w:rsidR="005B0AC7" w:rsidRDefault="005B0AC7" w:rsidP="00CA3465">
      <w:pPr>
        <w:rPr>
          <w:spacing w:val="6"/>
          <w:szCs w:val="22"/>
          <w:lang w:val="en-US"/>
        </w:rPr>
      </w:pPr>
    </w:p>
    <w:p w:rsidR="005B0AC7" w:rsidRPr="005B0AC7" w:rsidRDefault="005B0AC7" w:rsidP="00CA3465">
      <w:pPr>
        <w:rPr>
          <w:spacing w:val="6"/>
          <w:szCs w:val="22"/>
          <w:lang w:val="en-US"/>
        </w:rPr>
      </w:pPr>
      <w:r>
        <w:rPr>
          <w:spacing w:val="6"/>
          <w:szCs w:val="22"/>
          <w:lang w:val="en-US"/>
        </w:rPr>
        <w:t xml:space="preserve">“That the </w:t>
      </w:r>
      <w:r w:rsidR="002E69B7">
        <w:rPr>
          <w:spacing w:val="6"/>
          <w:szCs w:val="22"/>
          <w:lang w:val="en-US"/>
        </w:rPr>
        <w:t>Rules</w:t>
      </w:r>
      <w:r>
        <w:rPr>
          <w:spacing w:val="6"/>
          <w:szCs w:val="22"/>
          <w:lang w:val="en-US"/>
        </w:rPr>
        <w:t xml:space="preserve"> of the Tasmanian Fly </w:t>
      </w:r>
      <w:proofErr w:type="spellStart"/>
      <w:r>
        <w:rPr>
          <w:spacing w:val="6"/>
          <w:szCs w:val="22"/>
          <w:lang w:val="en-US"/>
        </w:rPr>
        <w:t>Tyers</w:t>
      </w:r>
      <w:proofErr w:type="spellEnd"/>
      <w:r>
        <w:rPr>
          <w:spacing w:val="6"/>
          <w:szCs w:val="22"/>
          <w:lang w:val="en-US"/>
        </w:rPr>
        <w:t>’ Club Inc</w:t>
      </w:r>
      <w:r w:rsidR="002E69B7">
        <w:rPr>
          <w:spacing w:val="6"/>
          <w:szCs w:val="22"/>
          <w:lang w:val="en-US"/>
        </w:rPr>
        <w:t>orporated</w:t>
      </w:r>
      <w:r>
        <w:rPr>
          <w:spacing w:val="6"/>
          <w:szCs w:val="22"/>
          <w:lang w:val="en-US"/>
        </w:rPr>
        <w:t xml:space="preserve"> </w:t>
      </w:r>
      <w:proofErr w:type="gramStart"/>
      <w:r>
        <w:rPr>
          <w:spacing w:val="6"/>
          <w:szCs w:val="22"/>
          <w:lang w:val="en-US"/>
        </w:rPr>
        <w:t>be</w:t>
      </w:r>
      <w:proofErr w:type="gramEnd"/>
      <w:r>
        <w:rPr>
          <w:spacing w:val="6"/>
          <w:szCs w:val="22"/>
          <w:lang w:val="en-US"/>
        </w:rPr>
        <w:t xml:space="preserve"> changed as follows:</w:t>
      </w:r>
    </w:p>
    <w:p w:rsidR="005B0AC7" w:rsidRDefault="005B0AC7" w:rsidP="00CA3465">
      <w:pPr>
        <w:rPr>
          <w:i/>
          <w:spacing w:val="6"/>
          <w:szCs w:val="22"/>
          <w:lang w:val="en-US"/>
        </w:rPr>
      </w:pPr>
    </w:p>
    <w:p w:rsidR="005B0AC7" w:rsidRDefault="005B0AC7" w:rsidP="005B0AC7">
      <w:pPr>
        <w:pStyle w:val="ListParagraph"/>
        <w:numPr>
          <w:ilvl w:val="0"/>
          <w:numId w:val="5"/>
        </w:numPr>
        <w:spacing w:after="0" w:line="240" w:lineRule="auto"/>
        <w:rPr>
          <w:sz w:val="24"/>
          <w:szCs w:val="24"/>
        </w:rPr>
      </w:pPr>
      <w:r>
        <w:rPr>
          <w:sz w:val="24"/>
          <w:szCs w:val="24"/>
        </w:rPr>
        <w:t>Under the heading “</w:t>
      </w:r>
      <w:r>
        <w:rPr>
          <w:b/>
          <w:sz w:val="24"/>
          <w:szCs w:val="24"/>
          <w:u w:val="single"/>
        </w:rPr>
        <w:t>INCOME AND PROPERTY OF THE ASSOCIATION</w:t>
      </w:r>
      <w:r>
        <w:rPr>
          <w:sz w:val="24"/>
          <w:szCs w:val="24"/>
        </w:rPr>
        <w:t>”,</w:t>
      </w:r>
      <w:r>
        <w:rPr>
          <w:b/>
          <w:sz w:val="24"/>
          <w:szCs w:val="24"/>
          <w:u w:val="single"/>
        </w:rPr>
        <w:t xml:space="preserve"> </w:t>
      </w:r>
      <w:r>
        <w:rPr>
          <w:sz w:val="24"/>
          <w:szCs w:val="24"/>
        </w:rPr>
        <w:t xml:space="preserve">Subsection 6(1) of the Constitution be renumbered as </w:t>
      </w:r>
      <w:r w:rsidRPr="00586ACD">
        <w:rPr>
          <w:b/>
          <w:sz w:val="24"/>
          <w:szCs w:val="24"/>
        </w:rPr>
        <w:t>6(1)(a)</w:t>
      </w:r>
      <w:r>
        <w:rPr>
          <w:sz w:val="24"/>
          <w:szCs w:val="24"/>
        </w:rPr>
        <w:t>;</w:t>
      </w:r>
    </w:p>
    <w:p w:rsidR="00FA1F0E" w:rsidRDefault="00FA1F0E" w:rsidP="00FA1F0E">
      <w:pPr>
        <w:pStyle w:val="ListParagraph"/>
        <w:spacing w:after="0" w:line="240" w:lineRule="auto"/>
        <w:ind w:left="1077" w:firstLine="0"/>
        <w:rPr>
          <w:sz w:val="24"/>
          <w:szCs w:val="24"/>
        </w:rPr>
      </w:pPr>
    </w:p>
    <w:p w:rsidR="005B0AC7" w:rsidRDefault="005B0AC7" w:rsidP="005B0AC7">
      <w:pPr>
        <w:pStyle w:val="ListParagraph"/>
        <w:numPr>
          <w:ilvl w:val="0"/>
          <w:numId w:val="5"/>
        </w:numPr>
        <w:spacing w:after="0" w:line="240" w:lineRule="auto"/>
        <w:rPr>
          <w:sz w:val="24"/>
          <w:szCs w:val="24"/>
        </w:rPr>
      </w:pPr>
      <w:r>
        <w:rPr>
          <w:sz w:val="24"/>
          <w:szCs w:val="24"/>
        </w:rPr>
        <w:t>A new Subsection 6(1</w:t>
      </w:r>
      <w:proofErr w:type="gramStart"/>
      <w:r>
        <w:rPr>
          <w:sz w:val="24"/>
          <w:szCs w:val="24"/>
        </w:rPr>
        <w:t>)(</w:t>
      </w:r>
      <w:proofErr w:type="gramEnd"/>
      <w:r>
        <w:rPr>
          <w:sz w:val="24"/>
          <w:szCs w:val="24"/>
        </w:rPr>
        <w:t xml:space="preserve">b) be inserted to read </w:t>
      </w:r>
      <w:r w:rsidRPr="00B1752B">
        <w:rPr>
          <w:sz w:val="24"/>
          <w:szCs w:val="24"/>
        </w:rPr>
        <w:t>“</w:t>
      </w:r>
      <w:r w:rsidRPr="00586ACD">
        <w:rPr>
          <w:b/>
          <w:sz w:val="24"/>
          <w:szCs w:val="24"/>
        </w:rPr>
        <w:t>Donations and bequests received by the Association shall be accepted and recognized by the Committee and Members of the Association.</w:t>
      </w:r>
      <w:r w:rsidRPr="00B1752B">
        <w:rPr>
          <w:sz w:val="24"/>
          <w:szCs w:val="24"/>
        </w:rPr>
        <w:t>”</w:t>
      </w:r>
      <w:r>
        <w:rPr>
          <w:sz w:val="24"/>
          <w:szCs w:val="24"/>
        </w:rPr>
        <w:t>;</w:t>
      </w:r>
    </w:p>
    <w:p w:rsidR="005B0AC7" w:rsidRPr="00FA1F0E" w:rsidRDefault="005B0AC7" w:rsidP="00FA1F0E">
      <w:pPr>
        <w:rPr>
          <w:sz w:val="24"/>
          <w:szCs w:val="24"/>
        </w:rPr>
      </w:pPr>
    </w:p>
    <w:p w:rsidR="005B0AC7" w:rsidRDefault="005B0AC7" w:rsidP="005B0AC7">
      <w:pPr>
        <w:pStyle w:val="ListParagraph"/>
        <w:numPr>
          <w:ilvl w:val="0"/>
          <w:numId w:val="5"/>
        </w:numPr>
        <w:spacing w:after="0" w:line="240" w:lineRule="auto"/>
        <w:rPr>
          <w:sz w:val="24"/>
          <w:szCs w:val="24"/>
        </w:rPr>
      </w:pPr>
      <w:r w:rsidRPr="005B1535">
        <w:rPr>
          <w:sz w:val="24"/>
          <w:szCs w:val="24"/>
        </w:rPr>
        <w:t>A new Subsection 6(1</w:t>
      </w:r>
      <w:proofErr w:type="gramStart"/>
      <w:r w:rsidRPr="005B1535">
        <w:rPr>
          <w:sz w:val="24"/>
          <w:szCs w:val="24"/>
        </w:rPr>
        <w:t>)(</w:t>
      </w:r>
      <w:proofErr w:type="gramEnd"/>
      <w:r w:rsidRPr="005B1535">
        <w:rPr>
          <w:sz w:val="24"/>
          <w:szCs w:val="24"/>
        </w:rPr>
        <w:t>c) be inserted to read “</w:t>
      </w:r>
      <w:r w:rsidRPr="00586ACD">
        <w:rPr>
          <w:b/>
          <w:sz w:val="24"/>
          <w:szCs w:val="24"/>
        </w:rPr>
        <w:t xml:space="preserve">Donations or bequests that are of a capital nature shall be deposited </w:t>
      </w:r>
      <w:r>
        <w:rPr>
          <w:b/>
          <w:sz w:val="24"/>
          <w:szCs w:val="24"/>
        </w:rPr>
        <w:t xml:space="preserve">in </w:t>
      </w:r>
      <w:r w:rsidRPr="00586ACD">
        <w:rPr>
          <w:b/>
          <w:sz w:val="24"/>
          <w:szCs w:val="24"/>
        </w:rPr>
        <w:t xml:space="preserve">an account identified as the Tasmanian Fly </w:t>
      </w:r>
      <w:proofErr w:type="spellStart"/>
      <w:r w:rsidRPr="00586ACD">
        <w:rPr>
          <w:b/>
          <w:sz w:val="24"/>
          <w:szCs w:val="24"/>
        </w:rPr>
        <w:t>Tyers</w:t>
      </w:r>
      <w:proofErr w:type="spellEnd"/>
      <w:r w:rsidRPr="00586ACD">
        <w:rPr>
          <w:b/>
          <w:sz w:val="24"/>
          <w:szCs w:val="24"/>
        </w:rPr>
        <w:t xml:space="preserve"> Club Capital Fund.</w:t>
      </w:r>
      <w:r w:rsidRPr="00B1752B">
        <w:rPr>
          <w:sz w:val="24"/>
          <w:szCs w:val="24"/>
        </w:rPr>
        <w:t>”</w:t>
      </w:r>
      <w:r>
        <w:rPr>
          <w:sz w:val="24"/>
          <w:szCs w:val="24"/>
        </w:rPr>
        <w:t>;</w:t>
      </w:r>
    </w:p>
    <w:p w:rsidR="005B0AC7" w:rsidRPr="00FA1F0E" w:rsidRDefault="005B0AC7" w:rsidP="00FA1F0E">
      <w:pPr>
        <w:ind w:left="717"/>
        <w:rPr>
          <w:sz w:val="24"/>
          <w:szCs w:val="24"/>
        </w:rPr>
      </w:pPr>
    </w:p>
    <w:p w:rsidR="005B0AC7" w:rsidRDefault="005B0AC7" w:rsidP="005B0AC7">
      <w:pPr>
        <w:pStyle w:val="ListParagraph"/>
        <w:numPr>
          <w:ilvl w:val="0"/>
          <w:numId w:val="5"/>
        </w:numPr>
        <w:spacing w:after="0" w:line="240" w:lineRule="auto"/>
        <w:rPr>
          <w:sz w:val="24"/>
          <w:szCs w:val="24"/>
        </w:rPr>
      </w:pPr>
      <w:r>
        <w:rPr>
          <w:sz w:val="24"/>
          <w:szCs w:val="24"/>
        </w:rPr>
        <w:t>A new Subsection 6(1</w:t>
      </w:r>
      <w:proofErr w:type="gramStart"/>
      <w:r>
        <w:rPr>
          <w:sz w:val="24"/>
          <w:szCs w:val="24"/>
        </w:rPr>
        <w:t>)(</w:t>
      </w:r>
      <w:proofErr w:type="gramEnd"/>
      <w:r>
        <w:rPr>
          <w:sz w:val="24"/>
          <w:szCs w:val="24"/>
        </w:rPr>
        <w:t xml:space="preserve">d) be inserted to read </w:t>
      </w:r>
      <w:r w:rsidRPr="00B1752B">
        <w:rPr>
          <w:sz w:val="24"/>
          <w:szCs w:val="24"/>
        </w:rPr>
        <w:t>“</w:t>
      </w:r>
      <w:r w:rsidRPr="00586ACD">
        <w:rPr>
          <w:b/>
          <w:sz w:val="24"/>
          <w:szCs w:val="24"/>
        </w:rPr>
        <w:t>There is to be no access to the Capital Fund referred to in 6(1)(c) for a minimum of 12 months after its establishment.</w:t>
      </w:r>
      <w:r w:rsidRPr="00B1752B">
        <w:rPr>
          <w:sz w:val="24"/>
          <w:szCs w:val="24"/>
        </w:rPr>
        <w:t>”</w:t>
      </w:r>
      <w:r>
        <w:rPr>
          <w:sz w:val="24"/>
          <w:szCs w:val="24"/>
        </w:rPr>
        <w:t>;</w:t>
      </w:r>
    </w:p>
    <w:p w:rsidR="005B0AC7" w:rsidRPr="00FA1F0E" w:rsidRDefault="005B0AC7" w:rsidP="00FA1F0E">
      <w:pPr>
        <w:rPr>
          <w:sz w:val="24"/>
          <w:szCs w:val="24"/>
        </w:rPr>
      </w:pPr>
    </w:p>
    <w:p w:rsidR="005B0AC7" w:rsidRDefault="005B0AC7" w:rsidP="005B0AC7">
      <w:pPr>
        <w:pStyle w:val="ListParagraph"/>
        <w:numPr>
          <w:ilvl w:val="0"/>
          <w:numId w:val="5"/>
        </w:numPr>
        <w:spacing w:after="0" w:line="240" w:lineRule="auto"/>
        <w:rPr>
          <w:sz w:val="24"/>
          <w:szCs w:val="24"/>
        </w:rPr>
      </w:pPr>
      <w:r w:rsidRPr="005B1535">
        <w:rPr>
          <w:sz w:val="24"/>
          <w:szCs w:val="24"/>
        </w:rPr>
        <w:t>A new Subsection 6(1</w:t>
      </w:r>
      <w:proofErr w:type="gramStart"/>
      <w:r w:rsidRPr="005B1535">
        <w:rPr>
          <w:sz w:val="24"/>
          <w:szCs w:val="24"/>
        </w:rPr>
        <w:t>)(</w:t>
      </w:r>
      <w:proofErr w:type="gramEnd"/>
      <w:r w:rsidRPr="005B1535">
        <w:rPr>
          <w:sz w:val="24"/>
          <w:szCs w:val="24"/>
        </w:rPr>
        <w:t xml:space="preserve">e) be inserted to read </w:t>
      </w:r>
      <w:r>
        <w:rPr>
          <w:sz w:val="24"/>
          <w:szCs w:val="24"/>
        </w:rPr>
        <w:t>“</w:t>
      </w:r>
      <w:r>
        <w:rPr>
          <w:b/>
          <w:sz w:val="24"/>
          <w:szCs w:val="24"/>
        </w:rPr>
        <w:t>All interest earned by the Capital fund is to be re-invested in that fund.</w:t>
      </w:r>
      <w:r>
        <w:rPr>
          <w:sz w:val="24"/>
          <w:szCs w:val="24"/>
        </w:rPr>
        <w:t>”;</w:t>
      </w:r>
    </w:p>
    <w:p w:rsidR="005B0AC7" w:rsidRPr="00FA1F0E" w:rsidRDefault="005B0AC7" w:rsidP="00FA1F0E">
      <w:pPr>
        <w:ind w:left="717"/>
        <w:rPr>
          <w:sz w:val="24"/>
          <w:szCs w:val="24"/>
        </w:rPr>
      </w:pPr>
    </w:p>
    <w:p w:rsidR="005B0AC7" w:rsidRDefault="005B0AC7" w:rsidP="005B0AC7">
      <w:pPr>
        <w:pStyle w:val="ListParagraph"/>
        <w:numPr>
          <w:ilvl w:val="0"/>
          <w:numId w:val="5"/>
        </w:numPr>
        <w:spacing w:after="0" w:line="240" w:lineRule="auto"/>
        <w:rPr>
          <w:sz w:val="24"/>
          <w:szCs w:val="24"/>
        </w:rPr>
      </w:pPr>
      <w:r>
        <w:rPr>
          <w:sz w:val="24"/>
          <w:szCs w:val="24"/>
        </w:rPr>
        <w:t>A new Subsection 6(1)(f) be inserted to read “</w:t>
      </w:r>
      <w:r>
        <w:rPr>
          <w:b/>
          <w:sz w:val="24"/>
          <w:szCs w:val="24"/>
        </w:rPr>
        <w:t xml:space="preserve">At the end of each financial year the Committee may decide what amount of remaining Club funds from </w:t>
      </w:r>
      <w:r>
        <w:rPr>
          <w:sz w:val="24"/>
          <w:szCs w:val="24"/>
        </w:rPr>
        <w:t xml:space="preserve"> </w:t>
      </w:r>
      <w:r w:rsidRPr="00A4659E">
        <w:rPr>
          <w:b/>
          <w:sz w:val="24"/>
          <w:szCs w:val="24"/>
        </w:rPr>
        <w:t>its</w:t>
      </w:r>
      <w:r>
        <w:rPr>
          <w:sz w:val="24"/>
          <w:szCs w:val="24"/>
        </w:rPr>
        <w:t xml:space="preserve"> </w:t>
      </w:r>
      <w:r w:rsidRPr="00A4659E">
        <w:rPr>
          <w:b/>
          <w:sz w:val="24"/>
          <w:szCs w:val="24"/>
        </w:rPr>
        <w:t>operating account</w:t>
      </w:r>
      <w:r>
        <w:rPr>
          <w:b/>
          <w:sz w:val="24"/>
          <w:szCs w:val="24"/>
        </w:rPr>
        <w:t xml:space="preserve"> can be transferred to the Capital Fund.</w:t>
      </w:r>
      <w:r>
        <w:rPr>
          <w:sz w:val="24"/>
          <w:szCs w:val="24"/>
        </w:rPr>
        <w:t>’</w:t>
      </w:r>
    </w:p>
    <w:p w:rsidR="005B0AC7" w:rsidRPr="00FA1F0E" w:rsidRDefault="005B0AC7" w:rsidP="00FA1F0E">
      <w:pPr>
        <w:rPr>
          <w:sz w:val="24"/>
          <w:szCs w:val="24"/>
        </w:rPr>
      </w:pPr>
    </w:p>
    <w:p w:rsidR="005B0AC7" w:rsidRDefault="005B0AC7" w:rsidP="005B0AC7">
      <w:pPr>
        <w:pStyle w:val="ListParagraph"/>
        <w:numPr>
          <w:ilvl w:val="0"/>
          <w:numId w:val="5"/>
        </w:numPr>
        <w:spacing w:after="0" w:line="240" w:lineRule="auto"/>
        <w:rPr>
          <w:sz w:val="24"/>
          <w:szCs w:val="24"/>
        </w:rPr>
      </w:pPr>
      <w:r>
        <w:rPr>
          <w:sz w:val="24"/>
          <w:szCs w:val="24"/>
        </w:rPr>
        <w:t xml:space="preserve">The heading of Section 7 be amended to read </w:t>
      </w:r>
      <w:r w:rsidRPr="00B1752B">
        <w:rPr>
          <w:sz w:val="24"/>
          <w:szCs w:val="24"/>
        </w:rPr>
        <w:t>“</w:t>
      </w:r>
      <w:r w:rsidRPr="00227727">
        <w:rPr>
          <w:b/>
          <w:sz w:val="24"/>
          <w:szCs w:val="24"/>
          <w:u w:val="single"/>
        </w:rPr>
        <w:t>DISPOSAL</w:t>
      </w:r>
      <w:r>
        <w:rPr>
          <w:b/>
          <w:sz w:val="24"/>
          <w:szCs w:val="24"/>
          <w:u w:val="single"/>
        </w:rPr>
        <w:t xml:space="preserve"> </w:t>
      </w:r>
      <w:r w:rsidRPr="00227727">
        <w:rPr>
          <w:b/>
          <w:sz w:val="24"/>
          <w:szCs w:val="24"/>
          <w:u w:val="single"/>
        </w:rPr>
        <w:t>OF REAL PROPERTY, DON</w:t>
      </w:r>
      <w:r>
        <w:rPr>
          <w:b/>
          <w:sz w:val="24"/>
          <w:szCs w:val="24"/>
          <w:u w:val="single"/>
        </w:rPr>
        <w:t>ATIONS, BEQUESTS AND EX</w:t>
      </w:r>
      <w:r w:rsidRPr="00227727">
        <w:rPr>
          <w:b/>
          <w:sz w:val="24"/>
          <w:szCs w:val="24"/>
          <w:u w:val="single"/>
        </w:rPr>
        <w:t>PENDITURE FROM THE CAPITAL FUND</w:t>
      </w:r>
      <w:r>
        <w:rPr>
          <w:sz w:val="24"/>
          <w:szCs w:val="24"/>
        </w:rPr>
        <w:t>”;</w:t>
      </w:r>
    </w:p>
    <w:p w:rsidR="005B0AC7" w:rsidRPr="00FA1F0E" w:rsidRDefault="005B0AC7" w:rsidP="00FA1F0E">
      <w:pPr>
        <w:rPr>
          <w:sz w:val="24"/>
          <w:szCs w:val="24"/>
        </w:rPr>
      </w:pPr>
    </w:p>
    <w:p w:rsidR="005B0AC7" w:rsidRDefault="005B0AC7" w:rsidP="005B0AC7">
      <w:pPr>
        <w:pStyle w:val="ListParagraph"/>
        <w:numPr>
          <w:ilvl w:val="0"/>
          <w:numId w:val="5"/>
        </w:numPr>
        <w:spacing w:after="0" w:line="240" w:lineRule="auto"/>
        <w:rPr>
          <w:sz w:val="24"/>
          <w:szCs w:val="24"/>
        </w:rPr>
      </w:pPr>
      <w:r>
        <w:rPr>
          <w:sz w:val="24"/>
          <w:szCs w:val="24"/>
        </w:rPr>
        <w:t xml:space="preserve">Section 7 be amended by the addition after ‘Real Property’ first occurring, the words </w:t>
      </w:r>
      <w:r w:rsidRPr="00B1752B">
        <w:rPr>
          <w:sz w:val="24"/>
          <w:szCs w:val="24"/>
        </w:rPr>
        <w:t>“</w:t>
      </w:r>
      <w:r w:rsidRPr="00586ACD">
        <w:rPr>
          <w:b/>
          <w:sz w:val="24"/>
          <w:szCs w:val="24"/>
        </w:rPr>
        <w:t>donations</w:t>
      </w:r>
      <w:r>
        <w:rPr>
          <w:b/>
          <w:sz w:val="24"/>
          <w:szCs w:val="24"/>
        </w:rPr>
        <w:t xml:space="preserve"> or</w:t>
      </w:r>
      <w:r w:rsidRPr="00586ACD">
        <w:rPr>
          <w:b/>
          <w:sz w:val="24"/>
          <w:szCs w:val="24"/>
        </w:rPr>
        <w:t xml:space="preserve"> bequests</w:t>
      </w:r>
      <w:r w:rsidRPr="00B1752B">
        <w:rPr>
          <w:sz w:val="24"/>
          <w:szCs w:val="24"/>
        </w:rPr>
        <w:t>”</w:t>
      </w:r>
      <w:r>
        <w:rPr>
          <w:b/>
          <w:sz w:val="24"/>
          <w:szCs w:val="24"/>
        </w:rPr>
        <w:t xml:space="preserve"> </w:t>
      </w:r>
      <w:r w:rsidRPr="00586ACD">
        <w:rPr>
          <w:sz w:val="24"/>
          <w:szCs w:val="24"/>
        </w:rPr>
        <w:t>and after</w:t>
      </w:r>
      <w:r>
        <w:rPr>
          <w:sz w:val="24"/>
          <w:szCs w:val="24"/>
        </w:rPr>
        <w:t xml:space="preserve"> ‘Association’ first occurring, the words “</w:t>
      </w:r>
      <w:r>
        <w:rPr>
          <w:b/>
          <w:sz w:val="24"/>
          <w:szCs w:val="24"/>
        </w:rPr>
        <w:t>or expenditure from the Capital Fund</w:t>
      </w:r>
      <w:r>
        <w:rPr>
          <w:sz w:val="24"/>
          <w:szCs w:val="24"/>
        </w:rPr>
        <w:t>”.</w:t>
      </w:r>
    </w:p>
    <w:p w:rsidR="005B0AC7" w:rsidRDefault="005B0AC7" w:rsidP="00CA3465">
      <w:pPr>
        <w:rPr>
          <w:szCs w:val="22"/>
        </w:rPr>
      </w:pPr>
      <w:r>
        <w:rPr>
          <w:i/>
          <w:szCs w:val="22"/>
        </w:rPr>
        <w:t>“</w:t>
      </w:r>
    </w:p>
    <w:p w:rsidR="00FA1F0E" w:rsidRDefault="00FA1F0E" w:rsidP="00CA3465">
      <w:pPr>
        <w:rPr>
          <w:szCs w:val="22"/>
        </w:rPr>
      </w:pPr>
      <w:r>
        <w:rPr>
          <w:szCs w:val="22"/>
        </w:rPr>
        <w:t>Tony Dell explained that the intent of the motion was to allow the Committee to deal with donations of money and materials, and to determine how these would be used.</w:t>
      </w:r>
    </w:p>
    <w:p w:rsidR="00FA1F0E" w:rsidRDefault="00FA1F0E" w:rsidP="00CA3465">
      <w:pPr>
        <w:rPr>
          <w:szCs w:val="22"/>
        </w:rPr>
      </w:pPr>
    </w:p>
    <w:p w:rsidR="00FA1F0E" w:rsidRDefault="00FA1F0E" w:rsidP="00CA3465">
      <w:pPr>
        <w:rPr>
          <w:szCs w:val="22"/>
        </w:rPr>
      </w:pPr>
      <w:r>
        <w:rPr>
          <w:szCs w:val="22"/>
        </w:rPr>
        <w:t>The motion was carried without dissent.</w:t>
      </w:r>
    </w:p>
    <w:p w:rsidR="005B0AC7" w:rsidRDefault="00FA1F0E" w:rsidP="00CA3465">
      <w:pPr>
        <w:rPr>
          <w:szCs w:val="22"/>
        </w:rPr>
      </w:pPr>
      <w:r>
        <w:rPr>
          <w:szCs w:val="22"/>
        </w:rPr>
        <w:t xml:space="preserve"> </w:t>
      </w:r>
    </w:p>
    <w:p w:rsidR="005B0AC7" w:rsidRPr="005B0AC7" w:rsidRDefault="005B0AC7" w:rsidP="00CA3465">
      <w:pPr>
        <w:rPr>
          <w:b/>
          <w:szCs w:val="22"/>
        </w:rPr>
      </w:pPr>
      <w:r w:rsidRPr="005B0AC7">
        <w:rPr>
          <w:b/>
          <w:szCs w:val="22"/>
        </w:rPr>
        <w:t>Close of AGM</w:t>
      </w:r>
      <w:r w:rsidR="00FA1F0E">
        <w:rPr>
          <w:b/>
          <w:szCs w:val="22"/>
        </w:rPr>
        <w:t xml:space="preserve"> at 8.00pm</w:t>
      </w:r>
    </w:p>
    <w:p w:rsidR="005B0AC7" w:rsidRDefault="005B0AC7" w:rsidP="00CA3465">
      <w:pPr>
        <w:rPr>
          <w:szCs w:val="22"/>
        </w:rPr>
      </w:pPr>
    </w:p>
    <w:p w:rsidR="002E69B7" w:rsidRPr="004E7912" w:rsidRDefault="004E7912" w:rsidP="00CA3465">
      <w:pPr>
        <w:rPr>
          <w:szCs w:val="22"/>
        </w:rPr>
      </w:pPr>
      <w:r w:rsidRPr="004E7912">
        <w:rPr>
          <w:szCs w:val="22"/>
        </w:rPr>
        <w:t>P Murphy</w:t>
      </w:r>
    </w:p>
    <w:p w:rsidR="004E7912" w:rsidRPr="004E7912" w:rsidRDefault="004E7912" w:rsidP="00CA3465">
      <w:pPr>
        <w:rPr>
          <w:szCs w:val="22"/>
        </w:rPr>
      </w:pPr>
      <w:r w:rsidRPr="004E7912">
        <w:rPr>
          <w:szCs w:val="22"/>
        </w:rPr>
        <w:t>Acting Secretary</w:t>
      </w:r>
    </w:p>
    <w:sectPr w:rsidR="004E7912" w:rsidRPr="004E7912" w:rsidSect="003A5B2F">
      <w:headerReference w:type="first" r:id="rId7"/>
      <w:footerReference w:type="first" r:id="rId8"/>
      <w:type w:val="continuous"/>
      <w:pgSz w:w="11907" w:h="16840" w:code="9"/>
      <w:pgMar w:top="851" w:right="1588" w:bottom="1134" w:left="15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794" w:rsidRDefault="000B0794">
      <w:r>
        <w:separator/>
      </w:r>
    </w:p>
  </w:endnote>
  <w:endnote w:type="continuationSeparator" w:id="0">
    <w:p w:rsidR="000B0794" w:rsidRDefault="000B0794">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D1F" w:rsidRPr="000175C7" w:rsidRDefault="00C91D1F" w:rsidP="000175C7">
    <w:pPr>
      <w:pStyle w:val="Footer"/>
      <w:jc w:val="center"/>
      <w:rPr>
        <w:lang w:val="en-AU"/>
      </w:rPr>
    </w:pPr>
    <w:r>
      <w:rPr>
        <w:lang w:val="en-AU"/>
      </w:rPr>
      <w:t xml:space="preserve">Tasmanian Fly Tyers’ Club Inc. GPO </w:t>
    </w:r>
    <w:smartTag w:uri="urn:schemas-microsoft-com:office:smarttags" w:element="address">
      <w:smartTag w:uri="urn:schemas-microsoft-com:office:smarttags" w:element="Street">
        <w:r>
          <w:rPr>
            <w:lang w:val="en-AU"/>
          </w:rPr>
          <w:t>Box 289</w:t>
        </w:r>
      </w:smartTag>
      <w:r>
        <w:rPr>
          <w:lang w:val="en-AU"/>
        </w:rPr>
        <w:t xml:space="preserve"> </w:t>
      </w:r>
      <w:smartTag w:uri="urn:schemas-microsoft-com:office:smarttags" w:element="City">
        <w:r>
          <w:rPr>
            <w:lang w:val="en-AU"/>
          </w:rPr>
          <w:t>Hobart</w:t>
        </w:r>
      </w:smartTag>
    </w:smartTag>
    <w:r>
      <w:rPr>
        <w:lang w:val="en-AU"/>
      </w:rPr>
      <w:t>. 7001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794" w:rsidRDefault="000B0794">
      <w:r>
        <w:separator/>
      </w:r>
    </w:p>
  </w:footnote>
  <w:footnote w:type="continuationSeparator" w:id="0">
    <w:p w:rsidR="000B0794" w:rsidRDefault="000B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D1F" w:rsidRDefault="008E7BD2" w:rsidP="000175C7">
    <w:pPr>
      <w:pStyle w:val="Header"/>
      <w:jc w:val="center"/>
      <w:rPr>
        <w:rFonts w:ascii="Goudy ExtraBold" w:hAnsi="Goudy ExtraBold"/>
        <w:sz w:val="28"/>
        <w:szCs w:val="28"/>
        <w:lang w:val="en-AU"/>
      </w:rPr>
    </w:pPr>
    <w:r>
      <w:rPr>
        <w:noProof/>
        <w:lang w:val="en-AU" w:eastAsia="en-AU"/>
      </w:rPr>
      <w:drawing>
        <wp:anchor distT="0" distB="0" distL="114300" distR="114300" simplePos="0" relativeHeight="251657728" behindDoc="0" locked="0" layoutInCell="1" allowOverlap="1">
          <wp:simplePos x="0" y="0"/>
          <wp:positionH relativeFrom="column">
            <wp:posOffset>2721610</wp:posOffset>
          </wp:positionH>
          <wp:positionV relativeFrom="paragraph">
            <wp:posOffset>-147955</wp:posOffset>
          </wp:positionV>
          <wp:extent cx="647700" cy="647700"/>
          <wp:effectExtent l="19050" t="0" r="0" b="0"/>
          <wp:wrapNone/>
          <wp:docPr id="1" name="Picture 1" descr="Flyt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tyers"/>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anchor>
      </w:drawing>
    </w:r>
  </w:p>
  <w:p w:rsidR="00C91D1F" w:rsidRPr="000175C7" w:rsidRDefault="00C91D1F" w:rsidP="000175C7">
    <w:pPr>
      <w:pStyle w:val="Header"/>
      <w:jc w:val="center"/>
      <w:rPr>
        <w:rFonts w:ascii="Goudy ExtraBold" w:hAnsi="Goudy ExtraBold"/>
        <w:sz w:val="28"/>
        <w:szCs w:val="28"/>
        <w:lang w:val="en-AU"/>
      </w:rPr>
    </w:pPr>
    <w:r w:rsidRPr="000175C7">
      <w:rPr>
        <w:rFonts w:ascii="Goudy ExtraBold" w:hAnsi="Goudy ExtraBold"/>
        <w:sz w:val="28"/>
        <w:szCs w:val="28"/>
        <w:lang w:val="en-AU"/>
      </w:rPr>
      <w:t>Tasmanian Fly Tyers’ Club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64713"/>
    <w:multiLevelType w:val="hybridMultilevel"/>
    <w:tmpl w:val="273E01BE"/>
    <w:lvl w:ilvl="0" w:tplc="0CDE0500">
      <w:start w:val="1"/>
      <w:numFmt w:val="decimal"/>
      <w:lvlText w:val="(%1)"/>
      <w:lvlJc w:val="left"/>
      <w:pPr>
        <w:ind w:left="1080" w:hanging="360"/>
      </w:pPr>
      <w:rPr>
        <w:rFonts w:ascii="Garamond" w:hAnsi="Garamond"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B9A1EFD"/>
    <w:multiLevelType w:val="hybridMultilevel"/>
    <w:tmpl w:val="0A1C3E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00E18D7"/>
    <w:multiLevelType w:val="hybridMultilevel"/>
    <w:tmpl w:val="5854E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4856F8"/>
    <w:multiLevelType w:val="hybridMultilevel"/>
    <w:tmpl w:val="F0463F84"/>
    <w:lvl w:ilvl="0" w:tplc="52785C50">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nsid w:val="6C1367B9"/>
    <w:multiLevelType w:val="hybridMultilevel"/>
    <w:tmpl w:val="05E09B02"/>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5362">
      <o:colormru v:ext="edit" colors="#fc6"/>
    </o:shapedefaults>
  </w:hdrShapeDefaults>
  <w:footnotePr>
    <w:footnote w:id="-1"/>
    <w:footnote w:id="0"/>
  </w:footnotePr>
  <w:endnotePr>
    <w:endnote w:id="-1"/>
    <w:endnote w:id="0"/>
  </w:endnotePr>
  <w:compat/>
  <w:rsids>
    <w:rsidRoot w:val="00E32818"/>
    <w:rsid w:val="00006AD4"/>
    <w:rsid w:val="000175C7"/>
    <w:rsid w:val="00021FFF"/>
    <w:rsid w:val="0006760E"/>
    <w:rsid w:val="00071743"/>
    <w:rsid w:val="00077B9D"/>
    <w:rsid w:val="00081A1D"/>
    <w:rsid w:val="000909C7"/>
    <w:rsid w:val="000A77D7"/>
    <w:rsid w:val="000B0794"/>
    <w:rsid w:val="000E1284"/>
    <w:rsid w:val="000F012A"/>
    <w:rsid w:val="00105F78"/>
    <w:rsid w:val="00116008"/>
    <w:rsid w:val="00132511"/>
    <w:rsid w:val="00144675"/>
    <w:rsid w:val="00167560"/>
    <w:rsid w:val="00173295"/>
    <w:rsid w:val="00185F56"/>
    <w:rsid w:val="00192AF7"/>
    <w:rsid w:val="001C5D72"/>
    <w:rsid w:val="001F019A"/>
    <w:rsid w:val="001F59FD"/>
    <w:rsid w:val="0020627A"/>
    <w:rsid w:val="002167A4"/>
    <w:rsid w:val="002250AB"/>
    <w:rsid w:val="00242279"/>
    <w:rsid w:val="002668DA"/>
    <w:rsid w:val="0029270B"/>
    <w:rsid w:val="002C5A3D"/>
    <w:rsid w:val="002E69B7"/>
    <w:rsid w:val="003033D8"/>
    <w:rsid w:val="003201C9"/>
    <w:rsid w:val="003229C1"/>
    <w:rsid w:val="003247D5"/>
    <w:rsid w:val="00331206"/>
    <w:rsid w:val="00374D69"/>
    <w:rsid w:val="003A45CA"/>
    <w:rsid w:val="003A5B2F"/>
    <w:rsid w:val="003B6DAB"/>
    <w:rsid w:val="003C2630"/>
    <w:rsid w:val="003C4CB5"/>
    <w:rsid w:val="003D78BD"/>
    <w:rsid w:val="003E38CB"/>
    <w:rsid w:val="003E60B1"/>
    <w:rsid w:val="004241B2"/>
    <w:rsid w:val="0043537A"/>
    <w:rsid w:val="004408B5"/>
    <w:rsid w:val="00445D6A"/>
    <w:rsid w:val="00461F20"/>
    <w:rsid w:val="00470D8F"/>
    <w:rsid w:val="004970F6"/>
    <w:rsid w:val="004B4857"/>
    <w:rsid w:val="004B586D"/>
    <w:rsid w:val="004B62CB"/>
    <w:rsid w:val="004E7912"/>
    <w:rsid w:val="004F68FF"/>
    <w:rsid w:val="00527233"/>
    <w:rsid w:val="00533886"/>
    <w:rsid w:val="005762C3"/>
    <w:rsid w:val="005B0AC7"/>
    <w:rsid w:val="005C1277"/>
    <w:rsid w:val="005C2F27"/>
    <w:rsid w:val="005E1EB0"/>
    <w:rsid w:val="005E71EF"/>
    <w:rsid w:val="005F3FB0"/>
    <w:rsid w:val="005F7F66"/>
    <w:rsid w:val="00610A7B"/>
    <w:rsid w:val="006E7CA1"/>
    <w:rsid w:val="007002FA"/>
    <w:rsid w:val="0071415D"/>
    <w:rsid w:val="00741FC6"/>
    <w:rsid w:val="0075419F"/>
    <w:rsid w:val="00760872"/>
    <w:rsid w:val="00764D74"/>
    <w:rsid w:val="007A4089"/>
    <w:rsid w:val="007D5B98"/>
    <w:rsid w:val="007F262D"/>
    <w:rsid w:val="007F4DE8"/>
    <w:rsid w:val="00801B3D"/>
    <w:rsid w:val="008176DA"/>
    <w:rsid w:val="00820038"/>
    <w:rsid w:val="00833086"/>
    <w:rsid w:val="00853FE4"/>
    <w:rsid w:val="00866DE8"/>
    <w:rsid w:val="00881E31"/>
    <w:rsid w:val="008D7D28"/>
    <w:rsid w:val="008E24FA"/>
    <w:rsid w:val="008E7BD2"/>
    <w:rsid w:val="00900801"/>
    <w:rsid w:val="0090664C"/>
    <w:rsid w:val="0094751D"/>
    <w:rsid w:val="00992D46"/>
    <w:rsid w:val="00993380"/>
    <w:rsid w:val="00994860"/>
    <w:rsid w:val="009A1454"/>
    <w:rsid w:val="009D3369"/>
    <w:rsid w:val="009E67BB"/>
    <w:rsid w:val="009F1B7A"/>
    <w:rsid w:val="009F74E1"/>
    <w:rsid w:val="00A1435F"/>
    <w:rsid w:val="00A16349"/>
    <w:rsid w:val="00A16929"/>
    <w:rsid w:val="00A35BB2"/>
    <w:rsid w:val="00A5112A"/>
    <w:rsid w:val="00A52C33"/>
    <w:rsid w:val="00A6234B"/>
    <w:rsid w:val="00A844EA"/>
    <w:rsid w:val="00AA2BC1"/>
    <w:rsid w:val="00AB646A"/>
    <w:rsid w:val="00B41F1C"/>
    <w:rsid w:val="00B445E3"/>
    <w:rsid w:val="00B53E50"/>
    <w:rsid w:val="00BB13B8"/>
    <w:rsid w:val="00BB6365"/>
    <w:rsid w:val="00BF3D29"/>
    <w:rsid w:val="00C328C4"/>
    <w:rsid w:val="00C40544"/>
    <w:rsid w:val="00C61381"/>
    <w:rsid w:val="00C766C7"/>
    <w:rsid w:val="00C91D1F"/>
    <w:rsid w:val="00CA3465"/>
    <w:rsid w:val="00CC6078"/>
    <w:rsid w:val="00CE50D9"/>
    <w:rsid w:val="00CF6401"/>
    <w:rsid w:val="00D01D13"/>
    <w:rsid w:val="00D10855"/>
    <w:rsid w:val="00D23847"/>
    <w:rsid w:val="00D34F1B"/>
    <w:rsid w:val="00D4562A"/>
    <w:rsid w:val="00D63B74"/>
    <w:rsid w:val="00D72C52"/>
    <w:rsid w:val="00D87707"/>
    <w:rsid w:val="00DC5388"/>
    <w:rsid w:val="00E32818"/>
    <w:rsid w:val="00E50577"/>
    <w:rsid w:val="00E50E5D"/>
    <w:rsid w:val="00E72FAE"/>
    <w:rsid w:val="00E740C0"/>
    <w:rsid w:val="00E834B7"/>
    <w:rsid w:val="00EB6B8F"/>
    <w:rsid w:val="00EF07D1"/>
    <w:rsid w:val="00EF6622"/>
    <w:rsid w:val="00F0547D"/>
    <w:rsid w:val="00F26DB4"/>
    <w:rsid w:val="00F508A9"/>
    <w:rsid w:val="00F873F0"/>
    <w:rsid w:val="00FA1F0E"/>
    <w:rsid w:val="00FE34A1"/>
    <w:rsid w:val="00FE62D1"/>
    <w:rsid w:val="00FF30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hapeDefaults>
    <o:shapedefaults v:ext="edit" spidmax="15362">
      <o:colormru v:ext="edit" colors="#fc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622"/>
    <w:rPr>
      <w:sz w:val="22"/>
      <w:lang w:val="en-GB" w:eastAsia="en-US"/>
    </w:rPr>
  </w:style>
  <w:style w:type="paragraph" w:styleId="Heading1">
    <w:name w:val="heading 1"/>
    <w:qFormat/>
    <w:rsid w:val="00D63B74"/>
    <w:pPr>
      <w:keepNext/>
      <w:spacing w:before="120" w:after="60"/>
      <w:outlineLvl w:val="0"/>
    </w:pPr>
    <w:rPr>
      <w:rFonts w:ascii="Arial" w:hAnsi="Arial"/>
      <w:b/>
      <w:caps/>
      <w:kern w:val="28"/>
      <w:sz w:val="28"/>
      <w:lang w:val="en-US" w:eastAsia="en-US"/>
    </w:rPr>
  </w:style>
  <w:style w:type="paragraph" w:styleId="Heading2">
    <w:name w:val="heading 2"/>
    <w:qFormat/>
    <w:rsid w:val="00D63B74"/>
    <w:pPr>
      <w:keepNext/>
      <w:tabs>
        <w:tab w:val="left" w:pos="1560"/>
        <w:tab w:val="right" w:leader="dot" w:pos="8789"/>
      </w:tabs>
      <w:spacing w:before="120" w:after="120"/>
      <w:outlineLvl w:val="1"/>
    </w:pPr>
    <w:rPr>
      <w:rFonts w:ascii="Helvetica" w:hAnsi="Helvetica"/>
      <w:b/>
      <w:sz w:val="28"/>
      <w:lang w:val="en-US" w:eastAsia="en-US"/>
    </w:rPr>
  </w:style>
  <w:style w:type="paragraph" w:styleId="Heading3">
    <w:name w:val="heading 3"/>
    <w:qFormat/>
    <w:rsid w:val="00D63B74"/>
    <w:pPr>
      <w:keepNext/>
      <w:tabs>
        <w:tab w:val="left" w:pos="1560"/>
        <w:tab w:val="right" w:leader="dot" w:pos="8789"/>
      </w:tabs>
      <w:spacing w:before="60" w:after="60"/>
      <w:outlineLvl w:val="2"/>
    </w:pPr>
    <w:rPr>
      <w:rFonts w:ascii="Helvetica" w:hAnsi="Helvetica"/>
      <w:b/>
      <w:sz w:val="24"/>
      <w:lang w:val="en-US" w:eastAsia="en-US"/>
    </w:rPr>
  </w:style>
  <w:style w:type="paragraph" w:styleId="Heading4">
    <w:name w:val="heading 4"/>
    <w:qFormat/>
    <w:rsid w:val="00D63B74"/>
    <w:pPr>
      <w:keepNext/>
      <w:spacing w:before="120" w:after="120"/>
      <w:outlineLvl w:val="3"/>
    </w:pPr>
    <w:rPr>
      <w:rFonts w:ascii="Helvetica" w:hAnsi="Helvetica"/>
      <w:b/>
      <w:sz w:val="22"/>
      <w:lang w:val="en-US" w:eastAsia="en-US"/>
    </w:rPr>
  </w:style>
  <w:style w:type="paragraph" w:styleId="Heading5">
    <w:name w:val="heading 5"/>
    <w:qFormat/>
    <w:rsid w:val="00D63B74"/>
    <w:pPr>
      <w:spacing w:before="240" w:after="60"/>
      <w:outlineLvl w:val="4"/>
    </w:pPr>
    <w:rPr>
      <w:rFonts w:ascii="Helvetica" w:hAnsi="Helvetica"/>
      <w:b/>
      <w:lang w:val="en-US" w:eastAsia="en-US"/>
    </w:rPr>
  </w:style>
  <w:style w:type="paragraph" w:styleId="Heading6">
    <w:name w:val="heading 6"/>
    <w:next w:val="Normal"/>
    <w:qFormat/>
    <w:rsid w:val="00D63B74"/>
    <w:pPr>
      <w:keepNext/>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3B74"/>
    <w:pPr>
      <w:widowControl w:val="0"/>
      <w:tabs>
        <w:tab w:val="right" w:pos="8640"/>
      </w:tabs>
    </w:pPr>
    <w:rPr>
      <w:rFonts w:ascii="Helvetica" w:hAnsi="Helvetica"/>
      <w:sz w:val="18"/>
    </w:rPr>
  </w:style>
  <w:style w:type="paragraph" w:styleId="Header">
    <w:name w:val="header"/>
    <w:basedOn w:val="Normal"/>
    <w:rsid w:val="00D63B74"/>
    <w:pPr>
      <w:tabs>
        <w:tab w:val="center" w:pos="3969"/>
        <w:tab w:val="right" w:pos="8504"/>
      </w:tabs>
      <w:spacing w:before="240"/>
    </w:pPr>
    <w:rPr>
      <w:rFonts w:ascii="Helvetica" w:hAnsi="Helvetica"/>
      <w:sz w:val="16"/>
    </w:rPr>
  </w:style>
  <w:style w:type="paragraph" w:styleId="DocumentMap">
    <w:name w:val="Document Map"/>
    <w:basedOn w:val="Normal"/>
    <w:semiHidden/>
    <w:rsid w:val="00D23847"/>
    <w:pPr>
      <w:shd w:val="clear" w:color="auto" w:fill="000080"/>
    </w:pPr>
    <w:rPr>
      <w:rFonts w:ascii="Tahoma" w:hAnsi="Tahoma" w:cs="Tahoma"/>
    </w:rPr>
  </w:style>
  <w:style w:type="table" w:styleId="TableGrid">
    <w:name w:val="Table Grid"/>
    <w:basedOn w:val="TableNormal"/>
    <w:rsid w:val="005E7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E71EF"/>
    <w:rPr>
      <w:color w:val="0000FF"/>
      <w:u w:val="single"/>
    </w:rPr>
  </w:style>
  <w:style w:type="paragraph" w:styleId="ListParagraph">
    <w:name w:val="List Paragraph"/>
    <w:basedOn w:val="Normal"/>
    <w:uiPriority w:val="34"/>
    <w:qFormat/>
    <w:rsid w:val="009D3369"/>
    <w:pPr>
      <w:spacing w:after="240" w:line="480" w:lineRule="auto"/>
      <w:ind w:left="720" w:firstLine="360"/>
      <w:contextualSpacing/>
    </w:pPr>
    <w:rPr>
      <w:rFonts w:ascii="Calibri" w:eastAsia="Calibri" w:hAnsi="Calibri"/>
      <w:szCs w:val="22"/>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the General Meeting of 17/01/05</vt:lpstr>
    </vt:vector>
  </TitlesOfParts>
  <Company>CSIRO Marine Research</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General Meeting of 17/01/05</dc:title>
  <dc:creator>Barker</dc:creator>
  <cp:lastModifiedBy>Pete</cp:lastModifiedBy>
  <cp:revision>3</cp:revision>
  <cp:lastPrinted>2005-02-16T09:57:00Z</cp:lastPrinted>
  <dcterms:created xsi:type="dcterms:W3CDTF">2013-08-20T04:26:00Z</dcterms:created>
  <dcterms:modified xsi:type="dcterms:W3CDTF">2013-08-20T05:04:00Z</dcterms:modified>
</cp:coreProperties>
</file>